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28" w:rsidRPr="00C46E02" w:rsidRDefault="00730428" w:rsidP="004329D0">
      <w:pPr>
        <w:tabs>
          <w:tab w:val="left" w:pos="-1843"/>
        </w:tabs>
        <w:jc w:val="center"/>
        <w:rPr>
          <w:sz w:val="28"/>
          <w:lang w:val="uk-UA"/>
        </w:rPr>
      </w:pPr>
      <w:r w:rsidRPr="00C46E02">
        <w:object w:dxaOrig="102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51pt" o:ole="" fillcolor="window">
            <v:imagedata r:id="rId6" o:title="" gain="192753f" blacklevel="-7864f" grayscale="t" bilevel="t"/>
          </v:shape>
          <o:OLEObject Type="Embed" ProgID="Word.Picture.8" ShapeID="_x0000_i1025" DrawAspect="Content" ObjectID="_1619864631" r:id="rId7"/>
        </w:object>
      </w:r>
    </w:p>
    <w:p w:rsidR="00774FCF" w:rsidRPr="00774FCF" w:rsidRDefault="00774FCF" w:rsidP="00774FCF">
      <w:pPr>
        <w:jc w:val="center"/>
        <w:rPr>
          <w:b/>
          <w:sz w:val="22"/>
          <w:szCs w:val="20"/>
        </w:rPr>
      </w:pPr>
      <w:r w:rsidRPr="00774FCF">
        <w:rPr>
          <w:b/>
          <w:sz w:val="22"/>
          <w:szCs w:val="20"/>
        </w:rPr>
        <w:t>МІНІСТЕРСТВО ОСВІТИ І НАУКИ УКРАЇНИ</w:t>
      </w:r>
    </w:p>
    <w:p w:rsidR="00774FCF" w:rsidRPr="00774FCF" w:rsidRDefault="00774FCF" w:rsidP="00774FCF">
      <w:pPr>
        <w:keepNext/>
        <w:jc w:val="center"/>
        <w:outlineLvl w:val="1"/>
        <w:rPr>
          <w:b/>
          <w:lang w:val="uk-UA"/>
        </w:rPr>
      </w:pPr>
      <w:r w:rsidRPr="00774FCF">
        <w:rPr>
          <w:b/>
          <w:lang w:val="uk-UA"/>
        </w:rPr>
        <w:t>УПРАВЛІННЯ ОСВІТИ, НАУКИ, МОЛОДІ ТА СПОРТУ</w:t>
      </w:r>
    </w:p>
    <w:p w:rsidR="00774FCF" w:rsidRPr="00774FCF" w:rsidRDefault="00774FCF" w:rsidP="00774FCF">
      <w:pPr>
        <w:keepNext/>
        <w:jc w:val="center"/>
        <w:outlineLvl w:val="1"/>
        <w:rPr>
          <w:b/>
          <w:lang w:val="uk-UA"/>
        </w:rPr>
      </w:pPr>
      <w:r w:rsidRPr="00774FCF">
        <w:rPr>
          <w:b/>
          <w:lang w:val="uk-UA"/>
        </w:rPr>
        <w:t>КІРОВОГРАДСЬКОЇ ОБЛДЕРЖАДМІНІСТРАЦІЇ</w:t>
      </w:r>
    </w:p>
    <w:p w:rsidR="00774FCF" w:rsidRPr="00774FCF" w:rsidRDefault="00774FCF" w:rsidP="00774FCF">
      <w:pPr>
        <w:jc w:val="center"/>
        <w:rPr>
          <w:b/>
          <w:lang w:val="uk-UA"/>
        </w:rPr>
      </w:pPr>
      <w:r w:rsidRPr="00774FCF">
        <w:rPr>
          <w:b/>
          <w:lang w:val="uk-UA"/>
        </w:rPr>
        <w:t xml:space="preserve">ДЕРЖАВНИЙ НАВЧАЛЬНИЙ ЗАКЛАД </w:t>
      </w:r>
    </w:p>
    <w:p w:rsidR="00774FCF" w:rsidRPr="00774FCF" w:rsidRDefault="00774FCF" w:rsidP="00774FCF">
      <w:pPr>
        <w:jc w:val="center"/>
        <w:rPr>
          <w:b/>
          <w:lang w:val="uk-UA"/>
        </w:rPr>
      </w:pPr>
      <w:r w:rsidRPr="00774FCF">
        <w:rPr>
          <w:b/>
          <w:lang w:val="uk-UA"/>
        </w:rPr>
        <w:t>„ПРОФЕСІЙНО – ТЕХНІЧНЕ УЧИЛИЩЕ № 40 м. НОВОУКРАЇНКА”</w:t>
      </w:r>
    </w:p>
    <w:p w:rsidR="00730428" w:rsidRPr="00CF0B7D" w:rsidRDefault="00730428" w:rsidP="004329D0">
      <w:pPr>
        <w:jc w:val="center"/>
        <w:rPr>
          <w:lang w:val="uk-UA"/>
        </w:rPr>
      </w:pPr>
    </w:p>
    <w:p w:rsidR="00730428" w:rsidRDefault="00730428" w:rsidP="004329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Наказ</w:t>
      </w:r>
    </w:p>
    <w:p w:rsidR="0022554E" w:rsidRDefault="0022554E" w:rsidP="0022554E">
      <w:pPr>
        <w:rPr>
          <w:sz w:val="36"/>
          <w:szCs w:val="36"/>
          <w:lang w:val="uk-UA"/>
        </w:rPr>
      </w:pPr>
      <w:r>
        <w:rPr>
          <w:sz w:val="28"/>
          <w:szCs w:val="28"/>
          <w:lang w:val="uk-UA"/>
        </w:rPr>
        <w:t>2</w:t>
      </w:r>
      <w:r w:rsidR="00792F1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травня</w:t>
      </w:r>
      <w:r w:rsidR="00730428">
        <w:rPr>
          <w:sz w:val="28"/>
          <w:szCs w:val="28"/>
          <w:lang w:val="uk-UA"/>
        </w:rPr>
        <w:t xml:space="preserve"> 201</w:t>
      </w:r>
      <w:r w:rsidR="00792F13">
        <w:rPr>
          <w:sz w:val="28"/>
          <w:szCs w:val="28"/>
          <w:lang w:val="uk-UA"/>
        </w:rPr>
        <w:t>9</w:t>
      </w:r>
      <w:r w:rsidR="00730428" w:rsidRPr="00083125">
        <w:rPr>
          <w:sz w:val="28"/>
          <w:szCs w:val="28"/>
          <w:lang w:val="uk-UA"/>
        </w:rPr>
        <w:t xml:space="preserve"> року                                                        </w:t>
      </w:r>
      <w:r w:rsidR="00730428" w:rsidRPr="00083125">
        <w:rPr>
          <w:sz w:val="28"/>
          <w:szCs w:val="28"/>
          <w:lang w:val="uk-UA"/>
        </w:rPr>
        <w:tab/>
      </w:r>
      <w:r w:rsidR="00730428" w:rsidRPr="00083125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 xml:space="preserve">                  </w:t>
      </w:r>
      <w:r w:rsidR="00730428" w:rsidRPr="00083125">
        <w:rPr>
          <w:sz w:val="36"/>
          <w:szCs w:val="36"/>
          <w:lang w:val="uk-UA"/>
        </w:rPr>
        <w:t>№</w:t>
      </w:r>
      <w:r w:rsidR="0069318A">
        <w:rPr>
          <w:sz w:val="36"/>
          <w:szCs w:val="36"/>
          <w:lang w:val="uk-UA"/>
        </w:rPr>
        <w:t xml:space="preserve"> </w:t>
      </w:r>
      <w:r w:rsidR="00792F13">
        <w:rPr>
          <w:sz w:val="36"/>
          <w:szCs w:val="36"/>
          <w:lang w:val="uk-UA"/>
        </w:rPr>
        <w:t>91</w:t>
      </w:r>
      <w:r w:rsidR="00730428">
        <w:rPr>
          <w:sz w:val="36"/>
          <w:szCs w:val="36"/>
          <w:lang w:val="uk-UA"/>
        </w:rPr>
        <w:t xml:space="preserve">          </w:t>
      </w:r>
    </w:p>
    <w:p w:rsidR="00730428" w:rsidRDefault="00730428" w:rsidP="0007674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Новоукраїнка</w:t>
      </w:r>
    </w:p>
    <w:p w:rsidR="0022554E" w:rsidRDefault="0022554E" w:rsidP="0022554E">
      <w:pPr>
        <w:rPr>
          <w:sz w:val="28"/>
          <w:szCs w:val="28"/>
          <w:lang w:val="uk-UA"/>
        </w:rPr>
      </w:pPr>
    </w:p>
    <w:p w:rsidR="001F1C64" w:rsidRDefault="001F1C64" w:rsidP="001F1C6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Про підготовку училища до роботи</w:t>
      </w:r>
    </w:p>
    <w:p w:rsidR="001F1C64" w:rsidRDefault="00792F13" w:rsidP="001F1C6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 новому 2019</w:t>
      </w:r>
      <w:r w:rsidR="001F1C64">
        <w:rPr>
          <w:b/>
          <w:i/>
          <w:sz w:val="28"/>
          <w:szCs w:val="28"/>
          <w:lang w:val="uk-UA"/>
        </w:rPr>
        <w:t>/20</w:t>
      </w:r>
      <w:r>
        <w:rPr>
          <w:b/>
          <w:i/>
          <w:sz w:val="28"/>
          <w:szCs w:val="28"/>
          <w:lang w:val="uk-UA"/>
        </w:rPr>
        <w:t xml:space="preserve">20 </w:t>
      </w:r>
      <w:r w:rsidR="001F1C64">
        <w:rPr>
          <w:b/>
          <w:i/>
          <w:sz w:val="28"/>
          <w:szCs w:val="28"/>
          <w:lang w:val="uk-UA"/>
        </w:rPr>
        <w:t>навчальному році</w:t>
      </w:r>
    </w:p>
    <w:p w:rsidR="00730428" w:rsidRDefault="001F1C64" w:rsidP="001F1C6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та в осінньо-зимовий період</w:t>
      </w:r>
    </w:p>
    <w:p w:rsidR="00730428" w:rsidRDefault="00730428" w:rsidP="00076743">
      <w:pPr>
        <w:jc w:val="both"/>
        <w:rPr>
          <w:b/>
          <w:bCs/>
          <w:i/>
          <w:sz w:val="28"/>
          <w:lang w:val="uk-UA"/>
        </w:rPr>
      </w:pPr>
    </w:p>
    <w:p w:rsidR="00730428" w:rsidRDefault="00730428" w:rsidP="00CD22EE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 виконання </w:t>
      </w:r>
      <w:r w:rsidR="001F1C64">
        <w:rPr>
          <w:sz w:val="28"/>
          <w:lang w:val="uk-UA"/>
        </w:rPr>
        <w:t>наказу начальника управління освіти, науки, молоді та спорту Кіровоградської облдержадміністрації № 39</w:t>
      </w:r>
      <w:r w:rsidR="00CD22EE">
        <w:rPr>
          <w:sz w:val="28"/>
          <w:lang w:val="uk-UA"/>
        </w:rPr>
        <w:t>7</w:t>
      </w:r>
      <w:r w:rsidR="001F1C64">
        <w:rPr>
          <w:sz w:val="28"/>
          <w:lang w:val="uk-UA"/>
        </w:rPr>
        <w:t xml:space="preserve">-од від </w:t>
      </w:r>
      <w:r w:rsidR="00CD22EE">
        <w:rPr>
          <w:sz w:val="28"/>
          <w:lang w:val="uk-UA"/>
        </w:rPr>
        <w:t>15.05</w:t>
      </w:r>
      <w:r w:rsidR="001F1C64">
        <w:rPr>
          <w:sz w:val="28"/>
          <w:lang w:val="uk-UA"/>
        </w:rPr>
        <w:t>.201</w:t>
      </w:r>
      <w:r w:rsidR="00CD22EE">
        <w:rPr>
          <w:sz w:val="28"/>
          <w:lang w:val="uk-UA"/>
        </w:rPr>
        <w:t>9</w:t>
      </w:r>
      <w:r w:rsidR="001F1C64">
        <w:rPr>
          <w:sz w:val="28"/>
          <w:lang w:val="uk-UA"/>
        </w:rPr>
        <w:t xml:space="preserve"> року «Про підготовку закладів та установ освіти області до роботи у новому 201</w:t>
      </w:r>
      <w:r w:rsidR="00CD22EE">
        <w:rPr>
          <w:sz w:val="28"/>
          <w:lang w:val="uk-UA"/>
        </w:rPr>
        <w:t>9</w:t>
      </w:r>
      <w:r w:rsidR="001F1C64">
        <w:rPr>
          <w:sz w:val="28"/>
          <w:lang w:val="uk-UA"/>
        </w:rPr>
        <w:t>/20</w:t>
      </w:r>
      <w:r w:rsidR="00CD22EE">
        <w:rPr>
          <w:sz w:val="28"/>
          <w:lang w:val="uk-UA"/>
        </w:rPr>
        <w:t>20</w:t>
      </w:r>
      <w:r w:rsidR="001F1C64">
        <w:rPr>
          <w:sz w:val="28"/>
          <w:lang w:val="uk-UA"/>
        </w:rPr>
        <w:t xml:space="preserve"> навчальному році та в осінньо-зимовий період», </w:t>
      </w:r>
      <w:r w:rsidR="00CD22EE" w:rsidRPr="00CD22EE">
        <w:rPr>
          <w:sz w:val="28"/>
          <w:lang w:val="uk-UA"/>
        </w:rPr>
        <w:t>розпорядження голови Кіровоградської обласної державної</w:t>
      </w:r>
      <w:r w:rsidR="00CD22EE">
        <w:rPr>
          <w:sz w:val="28"/>
          <w:lang w:val="uk-UA"/>
        </w:rPr>
        <w:t xml:space="preserve"> </w:t>
      </w:r>
      <w:r w:rsidR="00CD22EE" w:rsidRPr="00CD22EE">
        <w:rPr>
          <w:sz w:val="28"/>
          <w:lang w:val="uk-UA"/>
        </w:rPr>
        <w:t>адміністрації від 07 травня 2019 року № 695-р “Про підсумки роботи</w:t>
      </w:r>
      <w:r w:rsidR="00CD22EE">
        <w:rPr>
          <w:sz w:val="28"/>
          <w:lang w:val="uk-UA"/>
        </w:rPr>
        <w:t xml:space="preserve"> </w:t>
      </w:r>
      <w:r w:rsidR="00CD22EE" w:rsidRPr="00CD22EE">
        <w:rPr>
          <w:sz w:val="28"/>
          <w:lang w:val="uk-UA"/>
        </w:rPr>
        <w:t>господарського комплексу області в осінньо-зимовий період 2018/2019 року та</w:t>
      </w:r>
      <w:r w:rsidR="00CD22EE">
        <w:rPr>
          <w:sz w:val="28"/>
          <w:lang w:val="uk-UA"/>
        </w:rPr>
        <w:t xml:space="preserve"> </w:t>
      </w:r>
      <w:r w:rsidR="00CD22EE" w:rsidRPr="00CD22EE">
        <w:rPr>
          <w:sz w:val="28"/>
          <w:lang w:val="uk-UA"/>
        </w:rPr>
        <w:t>заходи щодо підготовки до нового опалювального сезону 2019/2020 року”, з</w:t>
      </w:r>
      <w:r w:rsidR="00CD22EE">
        <w:rPr>
          <w:sz w:val="28"/>
          <w:lang w:val="uk-UA"/>
        </w:rPr>
        <w:t xml:space="preserve"> </w:t>
      </w:r>
      <w:r w:rsidR="00CD22EE" w:rsidRPr="00CD22EE">
        <w:rPr>
          <w:sz w:val="28"/>
          <w:lang w:val="uk-UA"/>
        </w:rPr>
        <w:t>метою забезпечення підготовки матеріально-технічної бази закладів, установ</w:t>
      </w:r>
      <w:r w:rsidR="00CD22EE">
        <w:rPr>
          <w:sz w:val="28"/>
          <w:lang w:val="uk-UA"/>
        </w:rPr>
        <w:t xml:space="preserve"> </w:t>
      </w:r>
      <w:r w:rsidR="00CD22EE" w:rsidRPr="00CD22EE">
        <w:rPr>
          <w:sz w:val="28"/>
          <w:lang w:val="uk-UA"/>
        </w:rPr>
        <w:t>освіти області до сталої роботи у новому 2019/2020 навчальному році та в</w:t>
      </w:r>
      <w:r w:rsidR="00CD22EE">
        <w:rPr>
          <w:sz w:val="28"/>
          <w:lang w:val="uk-UA"/>
        </w:rPr>
        <w:t xml:space="preserve"> </w:t>
      </w:r>
      <w:r w:rsidR="00CD22EE" w:rsidRPr="00CD22EE">
        <w:rPr>
          <w:sz w:val="28"/>
          <w:lang w:val="uk-UA"/>
        </w:rPr>
        <w:t>осінньо-зимовий період</w:t>
      </w:r>
      <w:r w:rsidR="00CD22EE">
        <w:rPr>
          <w:sz w:val="28"/>
          <w:lang w:val="uk-UA"/>
        </w:rPr>
        <w:t>,</w:t>
      </w:r>
    </w:p>
    <w:p w:rsidR="00F153DC" w:rsidRDefault="00F153DC" w:rsidP="001F1C64">
      <w:pPr>
        <w:ind w:firstLine="540"/>
        <w:jc w:val="both"/>
        <w:rPr>
          <w:sz w:val="28"/>
          <w:lang w:val="uk-UA"/>
        </w:rPr>
      </w:pPr>
    </w:p>
    <w:p w:rsidR="00730428" w:rsidRDefault="00730428" w:rsidP="0022554E">
      <w:pPr>
        <w:ind w:firstLine="540"/>
        <w:rPr>
          <w:sz w:val="28"/>
          <w:lang w:val="uk-UA"/>
        </w:rPr>
      </w:pPr>
      <w:r>
        <w:rPr>
          <w:sz w:val="28"/>
          <w:lang w:val="uk-UA"/>
        </w:rPr>
        <w:t>Н А К А З У Ю:</w:t>
      </w:r>
    </w:p>
    <w:p w:rsidR="00F153DC" w:rsidRDefault="00F153DC" w:rsidP="0022554E">
      <w:pPr>
        <w:ind w:firstLine="540"/>
        <w:rPr>
          <w:sz w:val="28"/>
          <w:lang w:val="uk-UA"/>
        </w:rPr>
      </w:pPr>
    </w:p>
    <w:p w:rsidR="00730428" w:rsidRDefault="00B05EBE" w:rsidP="002D0359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 w:rsidRPr="002D0359">
        <w:rPr>
          <w:sz w:val="28"/>
          <w:lang w:val="uk-UA"/>
        </w:rPr>
        <w:t>Питання підготовки до роботи у новому 2018/2019 навчальному році та сталої роботи в осінньо-зимовий період розглянути на нараді при директорові 2</w:t>
      </w:r>
      <w:r w:rsidR="00CD22EE">
        <w:rPr>
          <w:sz w:val="28"/>
          <w:lang w:val="uk-UA"/>
        </w:rPr>
        <w:t>4</w:t>
      </w:r>
      <w:r w:rsidRPr="002D0359">
        <w:rPr>
          <w:sz w:val="28"/>
          <w:lang w:val="uk-UA"/>
        </w:rPr>
        <w:t xml:space="preserve"> травня 201</w:t>
      </w:r>
      <w:r w:rsidR="00CD22EE">
        <w:rPr>
          <w:sz w:val="28"/>
          <w:lang w:val="uk-UA"/>
        </w:rPr>
        <w:t>9</w:t>
      </w:r>
      <w:r w:rsidRPr="002D0359">
        <w:rPr>
          <w:sz w:val="28"/>
          <w:lang w:val="uk-UA"/>
        </w:rPr>
        <w:t xml:space="preserve"> року.</w:t>
      </w:r>
    </w:p>
    <w:p w:rsidR="00730428" w:rsidRPr="00CD22EE" w:rsidRDefault="00165CFC" w:rsidP="002D0359">
      <w:pPr>
        <w:pStyle w:val="a7"/>
        <w:numPr>
          <w:ilvl w:val="0"/>
          <w:numId w:val="4"/>
        </w:numPr>
        <w:jc w:val="both"/>
        <w:rPr>
          <w:i/>
          <w:sz w:val="28"/>
          <w:lang w:val="uk-UA"/>
        </w:rPr>
      </w:pPr>
      <w:r>
        <w:rPr>
          <w:sz w:val="28"/>
          <w:lang w:val="uk-UA"/>
        </w:rPr>
        <w:t>Розробити та затвердити план</w:t>
      </w:r>
      <w:r w:rsidR="003C5B07" w:rsidRPr="002D0359">
        <w:rPr>
          <w:sz w:val="28"/>
          <w:lang w:val="uk-UA"/>
        </w:rPr>
        <w:t xml:space="preserve"> заходів із підготовки матеріально-технічної бази </w:t>
      </w:r>
      <w:r>
        <w:rPr>
          <w:sz w:val="28"/>
          <w:lang w:val="uk-UA"/>
        </w:rPr>
        <w:t>училища</w:t>
      </w:r>
      <w:r w:rsidR="003C5B07" w:rsidRPr="002D0359">
        <w:rPr>
          <w:sz w:val="28"/>
          <w:lang w:val="uk-UA"/>
        </w:rPr>
        <w:t>, щодо забезпечення безперебійного проведення освітнього процесу в осінньо-зимовий період 201</w:t>
      </w:r>
      <w:r w:rsidR="00CD22EE">
        <w:rPr>
          <w:sz w:val="28"/>
          <w:lang w:val="uk-UA"/>
        </w:rPr>
        <w:t>9</w:t>
      </w:r>
      <w:r w:rsidR="003C5B07" w:rsidRPr="002D0359">
        <w:rPr>
          <w:sz w:val="28"/>
          <w:lang w:val="uk-UA"/>
        </w:rPr>
        <w:t>/20</w:t>
      </w:r>
      <w:r w:rsidR="00CD22EE">
        <w:rPr>
          <w:sz w:val="28"/>
          <w:lang w:val="uk-UA"/>
        </w:rPr>
        <w:t>20</w:t>
      </w:r>
      <w:r w:rsidR="003C5B07" w:rsidRPr="002D0359">
        <w:rPr>
          <w:sz w:val="28"/>
          <w:lang w:val="uk-UA"/>
        </w:rPr>
        <w:t xml:space="preserve"> навчально</w:t>
      </w:r>
      <w:r>
        <w:rPr>
          <w:sz w:val="28"/>
          <w:lang w:val="uk-UA"/>
        </w:rPr>
        <w:t xml:space="preserve">го року з визначенням обсягів </w:t>
      </w:r>
      <w:r w:rsidR="003C5B07" w:rsidRPr="002D0359">
        <w:rPr>
          <w:sz w:val="28"/>
          <w:lang w:val="uk-UA"/>
        </w:rPr>
        <w:t xml:space="preserve"> фінансування за рахунок усіх джерел, не заборонених чинним законодавством</w:t>
      </w:r>
      <w:r>
        <w:rPr>
          <w:sz w:val="28"/>
          <w:lang w:val="uk-UA"/>
        </w:rPr>
        <w:t xml:space="preserve"> </w:t>
      </w:r>
      <w:r w:rsidR="0042267B" w:rsidRPr="002D0359">
        <w:rPr>
          <w:sz w:val="28"/>
          <w:lang w:val="uk-UA"/>
        </w:rPr>
        <w:t>(Додаються)</w:t>
      </w:r>
      <w:r>
        <w:rPr>
          <w:sz w:val="28"/>
          <w:lang w:val="uk-UA"/>
        </w:rPr>
        <w:t>,</w:t>
      </w:r>
      <w:r w:rsidR="00CD22EE">
        <w:rPr>
          <w:sz w:val="28"/>
          <w:lang w:val="uk-UA"/>
        </w:rPr>
        <w:t xml:space="preserve"> </w:t>
      </w:r>
      <w:r>
        <w:rPr>
          <w:sz w:val="28"/>
          <w:lang w:val="uk-UA"/>
        </w:rPr>
        <w:t>копію</w:t>
      </w:r>
      <w:r w:rsidR="00513DBD" w:rsidRPr="002D0359">
        <w:rPr>
          <w:sz w:val="28"/>
          <w:lang w:val="uk-UA"/>
        </w:rPr>
        <w:t xml:space="preserve"> затверджених заходів із визначеними обсягами їх фінансування надати управлінню освіти, науки, молоді та спорту облдержадміністра</w:t>
      </w:r>
      <w:r>
        <w:rPr>
          <w:sz w:val="28"/>
          <w:lang w:val="uk-UA"/>
        </w:rPr>
        <w:t>ції до 01 червня поточного року</w:t>
      </w:r>
      <w:r w:rsidR="0042267B" w:rsidRPr="002D0359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Pr="00CD22EE">
        <w:rPr>
          <w:i/>
          <w:sz w:val="28"/>
          <w:u w:val="single"/>
          <w:lang w:val="uk-UA"/>
        </w:rPr>
        <w:t>Відповідальні</w:t>
      </w:r>
      <w:r w:rsidR="00513DBD" w:rsidRPr="00CD22EE">
        <w:rPr>
          <w:i/>
          <w:sz w:val="28"/>
          <w:u w:val="single"/>
          <w:lang w:val="uk-UA"/>
        </w:rPr>
        <w:t>:</w:t>
      </w:r>
      <w:r w:rsidR="00513DBD" w:rsidRPr="002D0359">
        <w:rPr>
          <w:sz w:val="28"/>
          <w:lang w:val="uk-UA"/>
        </w:rPr>
        <w:t xml:space="preserve"> </w:t>
      </w:r>
      <w:r w:rsidR="008D3194" w:rsidRPr="002D0359">
        <w:rPr>
          <w:sz w:val="28"/>
          <w:lang w:val="uk-UA"/>
        </w:rPr>
        <w:t>Заступники директора, старший майстер, г</w:t>
      </w:r>
      <w:r w:rsidR="00513DBD" w:rsidRPr="002D0359">
        <w:rPr>
          <w:sz w:val="28"/>
          <w:lang w:val="uk-UA"/>
        </w:rPr>
        <w:t>оловний бухгалтер, завідувач господарством, технік з експлуатації приміщень</w:t>
      </w:r>
      <w:r w:rsidR="00F11751" w:rsidRPr="002D0359">
        <w:rPr>
          <w:sz w:val="28"/>
          <w:lang w:val="uk-UA"/>
        </w:rPr>
        <w:t>.</w:t>
      </w:r>
      <w:r w:rsidR="00E17949" w:rsidRPr="002D0359">
        <w:rPr>
          <w:sz w:val="28"/>
          <w:lang w:val="uk-UA"/>
        </w:rPr>
        <w:t xml:space="preserve"> </w:t>
      </w:r>
      <w:r w:rsidR="00E17949" w:rsidRPr="00CD22EE">
        <w:rPr>
          <w:i/>
          <w:sz w:val="28"/>
          <w:lang w:val="uk-UA"/>
        </w:rPr>
        <w:t>Термін виконання до 01 червня 201</w:t>
      </w:r>
      <w:r w:rsidR="00CD22EE">
        <w:rPr>
          <w:i/>
          <w:sz w:val="28"/>
          <w:lang w:val="uk-UA"/>
        </w:rPr>
        <w:t>9</w:t>
      </w:r>
      <w:r w:rsidR="00E17949" w:rsidRPr="00CD22EE">
        <w:rPr>
          <w:i/>
          <w:sz w:val="28"/>
          <w:lang w:val="uk-UA"/>
        </w:rPr>
        <w:t xml:space="preserve"> року.</w:t>
      </w:r>
    </w:p>
    <w:p w:rsidR="00730428" w:rsidRDefault="00E17949" w:rsidP="002D0359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 w:rsidRPr="002D0359">
        <w:rPr>
          <w:sz w:val="28"/>
          <w:lang w:val="uk-UA"/>
        </w:rPr>
        <w:t xml:space="preserve">Обстежити приміщення </w:t>
      </w:r>
      <w:r w:rsidR="00165CFC">
        <w:rPr>
          <w:sz w:val="28"/>
          <w:lang w:val="uk-UA"/>
        </w:rPr>
        <w:t>навчального закладу</w:t>
      </w:r>
      <w:r w:rsidRPr="002D0359">
        <w:rPr>
          <w:sz w:val="28"/>
          <w:lang w:val="uk-UA"/>
        </w:rPr>
        <w:t xml:space="preserve">, які не використовуються та можуть бути відключені від опалення (перелік </w:t>
      </w:r>
      <w:r w:rsidR="00F11751" w:rsidRPr="002D0359">
        <w:rPr>
          <w:sz w:val="28"/>
          <w:lang w:val="uk-UA"/>
        </w:rPr>
        <w:t xml:space="preserve">із зазначення </w:t>
      </w:r>
      <w:r w:rsidR="00F11751" w:rsidRPr="002D0359">
        <w:rPr>
          <w:sz w:val="28"/>
          <w:lang w:val="uk-UA"/>
        </w:rPr>
        <w:lastRenderedPageBreak/>
        <w:t>опалювальної площі надати управлінню освіти, науки, молоді та спорту облдержадміністрації до 0</w:t>
      </w:r>
      <w:r w:rsidR="00497A01">
        <w:rPr>
          <w:sz w:val="28"/>
          <w:lang w:val="uk-UA"/>
        </w:rPr>
        <w:t>1</w:t>
      </w:r>
      <w:r w:rsidR="00F11751" w:rsidRPr="002D0359">
        <w:rPr>
          <w:sz w:val="28"/>
          <w:lang w:val="uk-UA"/>
        </w:rPr>
        <w:t xml:space="preserve"> липня 201</w:t>
      </w:r>
      <w:r w:rsidR="00497A01">
        <w:rPr>
          <w:sz w:val="28"/>
          <w:lang w:val="uk-UA"/>
        </w:rPr>
        <w:t>9</w:t>
      </w:r>
      <w:r w:rsidR="00F11751" w:rsidRPr="002D0359">
        <w:rPr>
          <w:sz w:val="28"/>
          <w:lang w:val="uk-UA"/>
        </w:rPr>
        <w:t xml:space="preserve"> року) </w:t>
      </w:r>
      <w:r w:rsidR="00730428" w:rsidRPr="002D0359">
        <w:rPr>
          <w:sz w:val="28"/>
          <w:lang w:val="uk-UA"/>
        </w:rPr>
        <w:t>.</w:t>
      </w:r>
      <w:r w:rsidR="00165CFC">
        <w:rPr>
          <w:sz w:val="28"/>
          <w:lang w:val="uk-UA"/>
        </w:rPr>
        <w:t xml:space="preserve"> </w:t>
      </w:r>
      <w:r w:rsidR="00165CFC" w:rsidRPr="00497A01">
        <w:rPr>
          <w:i/>
          <w:sz w:val="28"/>
          <w:u w:val="single"/>
          <w:lang w:val="uk-UA"/>
        </w:rPr>
        <w:t>Відповідальні</w:t>
      </w:r>
      <w:r w:rsidR="00F11751" w:rsidRPr="00497A01">
        <w:rPr>
          <w:i/>
          <w:sz w:val="28"/>
          <w:u w:val="single"/>
          <w:lang w:val="uk-UA"/>
        </w:rPr>
        <w:t>:</w:t>
      </w:r>
      <w:r w:rsidR="00F11751" w:rsidRPr="002D0359">
        <w:rPr>
          <w:sz w:val="28"/>
          <w:lang w:val="uk-UA"/>
        </w:rPr>
        <w:t xml:space="preserve">  Завідувач господарством, технік з експлуатації приміщень.</w:t>
      </w:r>
    </w:p>
    <w:p w:rsidR="00F11751" w:rsidRDefault="00F11751" w:rsidP="002D0359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 w:rsidRPr="002D0359">
        <w:rPr>
          <w:sz w:val="28"/>
          <w:lang w:val="uk-UA"/>
        </w:rPr>
        <w:t>Розробити та забезпечити впровадженн</w:t>
      </w:r>
      <w:r w:rsidR="00165CFC">
        <w:rPr>
          <w:sz w:val="28"/>
          <w:lang w:val="uk-UA"/>
        </w:rPr>
        <w:t>я заходів з переведення котельні</w:t>
      </w:r>
      <w:r w:rsidRPr="002D0359">
        <w:rPr>
          <w:sz w:val="28"/>
          <w:lang w:val="uk-UA"/>
        </w:rPr>
        <w:t xml:space="preserve"> на альтернативні види палива</w:t>
      </w:r>
      <w:r w:rsidR="00497A01">
        <w:rPr>
          <w:sz w:val="28"/>
          <w:lang w:val="uk-UA"/>
        </w:rPr>
        <w:t xml:space="preserve"> (</w:t>
      </w:r>
      <w:r w:rsidRPr="002D0359">
        <w:rPr>
          <w:sz w:val="28"/>
          <w:lang w:val="uk-UA"/>
        </w:rPr>
        <w:t>перелік, які плануються перевес</w:t>
      </w:r>
      <w:r w:rsidR="00AE234B" w:rsidRPr="002D0359">
        <w:rPr>
          <w:sz w:val="28"/>
          <w:lang w:val="uk-UA"/>
        </w:rPr>
        <w:t>ти на альтернативні види палива</w:t>
      </w:r>
      <w:r w:rsidRPr="002D0359">
        <w:rPr>
          <w:sz w:val="28"/>
          <w:lang w:val="uk-UA"/>
        </w:rPr>
        <w:t xml:space="preserve"> у поточному році, надати управлінню освіти, науки, молоді та спорту облдержадміністрації до </w:t>
      </w:r>
      <w:r w:rsidR="00497A01">
        <w:rPr>
          <w:sz w:val="28"/>
          <w:lang w:val="uk-UA"/>
        </w:rPr>
        <w:t>01 червня 2019</w:t>
      </w:r>
      <w:r w:rsidRPr="002D0359">
        <w:rPr>
          <w:sz w:val="28"/>
          <w:lang w:val="uk-UA"/>
        </w:rPr>
        <w:t xml:space="preserve"> року</w:t>
      </w:r>
      <w:r w:rsidR="00AE234B" w:rsidRPr="002D0359">
        <w:rPr>
          <w:sz w:val="28"/>
          <w:lang w:val="uk-UA"/>
        </w:rPr>
        <w:t xml:space="preserve">). </w:t>
      </w:r>
      <w:r w:rsidR="00AE234B" w:rsidRPr="00497A01">
        <w:rPr>
          <w:i/>
          <w:sz w:val="28"/>
          <w:u w:val="single"/>
          <w:lang w:val="uk-UA"/>
        </w:rPr>
        <w:t xml:space="preserve">Відповідальний: </w:t>
      </w:r>
      <w:r w:rsidR="00AE234B" w:rsidRPr="002D0359">
        <w:rPr>
          <w:sz w:val="28"/>
          <w:lang w:val="uk-UA"/>
        </w:rPr>
        <w:t xml:space="preserve"> Завідувач господарством. Термін виконання до </w:t>
      </w:r>
      <w:r w:rsidR="00497A01">
        <w:rPr>
          <w:sz w:val="28"/>
          <w:lang w:val="uk-UA"/>
        </w:rPr>
        <w:t>01 червня 2019</w:t>
      </w:r>
      <w:r w:rsidR="00AE234B" w:rsidRPr="002D0359">
        <w:rPr>
          <w:sz w:val="28"/>
          <w:lang w:val="uk-UA"/>
        </w:rPr>
        <w:t xml:space="preserve"> року.</w:t>
      </w:r>
    </w:p>
    <w:p w:rsidR="00AE234B" w:rsidRDefault="00AE234B" w:rsidP="002D0359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 w:rsidRPr="002D0359">
        <w:rPr>
          <w:sz w:val="28"/>
          <w:lang w:val="uk-UA"/>
        </w:rPr>
        <w:t xml:space="preserve">Вжити заходів щодо дотримання в </w:t>
      </w:r>
      <w:r w:rsidR="00165CFC">
        <w:rPr>
          <w:sz w:val="28"/>
          <w:lang w:val="uk-UA"/>
        </w:rPr>
        <w:t>навчальному закладі</w:t>
      </w:r>
      <w:r w:rsidRPr="002D0359">
        <w:rPr>
          <w:sz w:val="28"/>
          <w:lang w:val="uk-UA"/>
        </w:rPr>
        <w:t xml:space="preserve"> правил техніки безпеки та пожежної безпеки згідно з чинним </w:t>
      </w:r>
      <w:r w:rsidR="00EF6D47" w:rsidRPr="002D0359">
        <w:rPr>
          <w:sz w:val="28"/>
          <w:lang w:val="uk-UA"/>
        </w:rPr>
        <w:t xml:space="preserve">законодавством. </w:t>
      </w:r>
      <w:r w:rsidR="009E7379" w:rsidRPr="00171647">
        <w:rPr>
          <w:i/>
          <w:sz w:val="28"/>
          <w:u w:val="single"/>
          <w:lang w:val="uk-UA"/>
        </w:rPr>
        <w:t>Відповідальний:</w:t>
      </w:r>
      <w:r w:rsidR="009E7379" w:rsidRPr="002D0359">
        <w:rPr>
          <w:sz w:val="28"/>
          <w:lang w:val="uk-UA"/>
        </w:rPr>
        <w:t xml:space="preserve"> Інженер з охорони праці. Завідувач господарством.</w:t>
      </w:r>
    </w:p>
    <w:p w:rsidR="009E7379" w:rsidRDefault="009E7379" w:rsidP="002D0359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 w:rsidRPr="002D0359">
        <w:rPr>
          <w:sz w:val="28"/>
          <w:lang w:val="uk-UA"/>
        </w:rPr>
        <w:t>Внести обґрунтовані пропозиції місцевим органам виконавчої влади при коригуванні бюджетних показників на 201</w:t>
      </w:r>
      <w:r w:rsidR="00171647">
        <w:rPr>
          <w:sz w:val="28"/>
          <w:lang w:val="uk-UA"/>
        </w:rPr>
        <w:t>9</w:t>
      </w:r>
      <w:r w:rsidRPr="002D0359">
        <w:rPr>
          <w:sz w:val="28"/>
          <w:lang w:val="uk-UA"/>
        </w:rPr>
        <w:t xml:space="preserve"> рік щодо виділення коштів у повному обсязі на протипожежні заходи та забезпечити їх виконання відповідно до приписів органів державного нагляду і контролю у сфері </w:t>
      </w:r>
      <w:r w:rsidR="004F55A6" w:rsidRPr="002D0359">
        <w:rPr>
          <w:sz w:val="28"/>
          <w:lang w:val="uk-UA"/>
        </w:rPr>
        <w:t>пожежної та тех</w:t>
      </w:r>
      <w:r w:rsidR="00165CFC">
        <w:rPr>
          <w:sz w:val="28"/>
          <w:lang w:val="uk-UA"/>
        </w:rPr>
        <w:t xml:space="preserve">ногенної безпеки. </w:t>
      </w:r>
      <w:r w:rsidR="00165CFC" w:rsidRPr="00171647">
        <w:rPr>
          <w:i/>
          <w:sz w:val="28"/>
          <w:u w:val="single"/>
          <w:lang w:val="uk-UA"/>
        </w:rPr>
        <w:t>Відповідальні</w:t>
      </w:r>
      <w:r w:rsidR="004F55A6" w:rsidRPr="00171647">
        <w:rPr>
          <w:i/>
          <w:sz w:val="28"/>
          <w:u w:val="single"/>
          <w:lang w:val="uk-UA"/>
        </w:rPr>
        <w:t>:</w:t>
      </w:r>
      <w:r w:rsidR="004F55A6" w:rsidRPr="002D0359">
        <w:rPr>
          <w:sz w:val="28"/>
          <w:lang w:val="uk-UA"/>
        </w:rPr>
        <w:t xml:space="preserve"> головний бухгалтер, інженер з охорони праці.</w:t>
      </w:r>
    </w:p>
    <w:p w:rsidR="004F55A6" w:rsidRDefault="004F55A6" w:rsidP="002D0359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 w:rsidRPr="002D0359">
        <w:rPr>
          <w:sz w:val="28"/>
          <w:lang w:val="uk-UA"/>
        </w:rPr>
        <w:t xml:space="preserve">Розробити заходи щодо дій при аварійному припинені теплопостачання під час </w:t>
      </w:r>
      <w:r w:rsidR="008D3194" w:rsidRPr="002D0359">
        <w:rPr>
          <w:sz w:val="28"/>
          <w:lang w:val="uk-UA"/>
        </w:rPr>
        <w:t>о</w:t>
      </w:r>
      <w:r w:rsidRPr="002D0359">
        <w:rPr>
          <w:sz w:val="28"/>
          <w:lang w:val="uk-UA"/>
        </w:rPr>
        <w:t>п</w:t>
      </w:r>
      <w:r w:rsidR="008D3194" w:rsidRPr="002D0359">
        <w:rPr>
          <w:sz w:val="28"/>
          <w:lang w:val="uk-UA"/>
        </w:rPr>
        <w:t>а</w:t>
      </w:r>
      <w:r w:rsidRPr="002D0359">
        <w:rPr>
          <w:sz w:val="28"/>
          <w:lang w:val="uk-UA"/>
        </w:rPr>
        <w:t xml:space="preserve">лювального сезону. </w:t>
      </w:r>
      <w:r w:rsidRPr="00171647">
        <w:rPr>
          <w:i/>
          <w:sz w:val="28"/>
          <w:u w:val="single"/>
          <w:lang w:val="uk-UA"/>
        </w:rPr>
        <w:t>Відповідальний:</w:t>
      </w:r>
      <w:r w:rsidRPr="002D0359">
        <w:rPr>
          <w:sz w:val="28"/>
          <w:lang w:val="uk-UA"/>
        </w:rPr>
        <w:t xml:space="preserve"> Завідувач господарством. Термін виконання до 01 вересня 201</w:t>
      </w:r>
      <w:r w:rsidR="00711B14">
        <w:rPr>
          <w:sz w:val="28"/>
          <w:lang w:val="uk-UA"/>
        </w:rPr>
        <w:t>9</w:t>
      </w:r>
      <w:r w:rsidRPr="002D0359">
        <w:rPr>
          <w:sz w:val="28"/>
          <w:lang w:val="uk-UA"/>
        </w:rPr>
        <w:t xml:space="preserve"> року.</w:t>
      </w:r>
    </w:p>
    <w:p w:rsidR="004F55A6" w:rsidRDefault="004F55A6" w:rsidP="002D0359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 w:rsidRPr="002D0359">
        <w:rPr>
          <w:sz w:val="28"/>
          <w:lang w:val="uk-UA"/>
        </w:rPr>
        <w:t xml:space="preserve">Забезпечити автономними джерелами живлення котельні </w:t>
      </w:r>
      <w:r w:rsidR="00165CFC">
        <w:rPr>
          <w:sz w:val="28"/>
          <w:lang w:val="uk-UA"/>
        </w:rPr>
        <w:t>навчального закладу</w:t>
      </w:r>
      <w:r w:rsidRPr="002D0359">
        <w:rPr>
          <w:sz w:val="28"/>
          <w:lang w:val="uk-UA"/>
        </w:rPr>
        <w:t xml:space="preserve">. </w:t>
      </w:r>
      <w:r w:rsidR="00AF2F6F" w:rsidRPr="00171647">
        <w:rPr>
          <w:i/>
          <w:sz w:val="28"/>
          <w:u w:val="single"/>
          <w:lang w:val="uk-UA"/>
        </w:rPr>
        <w:t>Відповідальний:</w:t>
      </w:r>
      <w:r w:rsidR="00AF2F6F" w:rsidRPr="002D0359">
        <w:rPr>
          <w:sz w:val="28"/>
          <w:lang w:val="uk-UA"/>
        </w:rPr>
        <w:t xml:space="preserve"> Завідувач господарством.</w:t>
      </w:r>
      <w:r w:rsidR="00AF2F6F">
        <w:rPr>
          <w:sz w:val="28"/>
          <w:lang w:val="uk-UA"/>
        </w:rPr>
        <w:t xml:space="preserve"> </w:t>
      </w:r>
      <w:r w:rsidRPr="002D0359">
        <w:rPr>
          <w:sz w:val="28"/>
          <w:lang w:val="uk-UA"/>
        </w:rPr>
        <w:t>Постійно на час опалювального сезону.</w:t>
      </w:r>
    </w:p>
    <w:p w:rsidR="004F55A6" w:rsidRDefault="001C3392" w:rsidP="002D0359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На підставі документації про</w:t>
      </w:r>
      <w:r w:rsidR="004F55A6" w:rsidRPr="002D0359">
        <w:rPr>
          <w:sz w:val="28"/>
          <w:lang w:val="uk-UA"/>
        </w:rPr>
        <w:t xml:space="preserve"> обстеження технічного стану потенційно небезпечних будівель</w:t>
      </w:r>
      <w:r>
        <w:rPr>
          <w:sz w:val="28"/>
          <w:lang w:val="uk-UA"/>
        </w:rPr>
        <w:t xml:space="preserve"> 2019 року, т</w:t>
      </w:r>
      <w:r w:rsidR="004F55A6" w:rsidRPr="002D0359">
        <w:rPr>
          <w:sz w:val="28"/>
          <w:lang w:val="uk-UA"/>
        </w:rPr>
        <w:t>ехнік</w:t>
      </w:r>
      <w:r>
        <w:rPr>
          <w:sz w:val="28"/>
          <w:lang w:val="uk-UA"/>
        </w:rPr>
        <w:t>у</w:t>
      </w:r>
      <w:r w:rsidR="004F55A6" w:rsidRPr="002D0359">
        <w:rPr>
          <w:sz w:val="28"/>
          <w:lang w:val="uk-UA"/>
        </w:rPr>
        <w:t xml:space="preserve"> з експлуатації приміщень</w:t>
      </w:r>
      <w:r>
        <w:rPr>
          <w:sz w:val="28"/>
          <w:lang w:val="uk-UA"/>
        </w:rPr>
        <w:t xml:space="preserve"> підготувати  подання до управління освіти, науки, молоді та спорту Кіровоградської облдержадміністрації по усуненню аварійних будівель до 25.05.2019 року.</w:t>
      </w:r>
      <w:r w:rsidR="004F55A6" w:rsidRPr="002D0359">
        <w:rPr>
          <w:sz w:val="28"/>
          <w:lang w:val="uk-UA"/>
        </w:rPr>
        <w:t xml:space="preserve"> </w:t>
      </w:r>
    </w:p>
    <w:p w:rsidR="004F55A6" w:rsidRDefault="004F55A6" w:rsidP="002D0359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 w:rsidRPr="002D0359">
        <w:rPr>
          <w:sz w:val="28"/>
          <w:lang w:val="uk-UA"/>
        </w:rPr>
        <w:t xml:space="preserve"> До 10 серпня 201</w:t>
      </w:r>
      <w:r w:rsidR="00042DE3">
        <w:rPr>
          <w:sz w:val="28"/>
          <w:lang w:val="uk-UA"/>
        </w:rPr>
        <w:t>9</w:t>
      </w:r>
      <w:r w:rsidRPr="002D0359">
        <w:rPr>
          <w:sz w:val="28"/>
          <w:lang w:val="uk-UA"/>
        </w:rPr>
        <w:t xml:space="preserve"> року забезпечити виконання комплексу заходів із підготовки будівель та споруд навчального, навчально-житлового призначення до роботи у новому 201</w:t>
      </w:r>
      <w:r w:rsidR="00042DE3">
        <w:rPr>
          <w:sz w:val="28"/>
          <w:lang w:val="uk-UA"/>
        </w:rPr>
        <w:t>9</w:t>
      </w:r>
      <w:r w:rsidRPr="002D0359">
        <w:rPr>
          <w:sz w:val="28"/>
          <w:lang w:val="uk-UA"/>
        </w:rPr>
        <w:t>/20</w:t>
      </w:r>
      <w:r w:rsidR="00042DE3">
        <w:rPr>
          <w:sz w:val="28"/>
          <w:lang w:val="uk-UA"/>
        </w:rPr>
        <w:t>20</w:t>
      </w:r>
      <w:r w:rsidRPr="002D0359">
        <w:rPr>
          <w:sz w:val="28"/>
          <w:lang w:val="uk-UA"/>
        </w:rPr>
        <w:t xml:space="preserve"> навчальному році з підписанням акту готовності. </w:t>
      </w:r>
      <w:r w:rsidR="0080664E" w:rsidRPr="001913B4">
        <w:rPr>
          <w:i/>
          <w:sz w:val="28"/>
          <w:u w:val="single"/>
          <w:lang w:val="uk-UA"/>
        </w:rPr>
        <w:t>Відповідальний:</w:t>
      </w:r>
      <w:r w:rsidR="0080664E" w:rsidRPr="002D0359">
        <w:rPr>
          <w:sz w:val="28"/>
          <w:lang w:val="uk-UA"/>
        </w:rPr>
        <w:t xml:space="preserve"> </w:t>
      </w:r>
      <w:r w:rsidR="007965AE">
        <w:rPr>
          <w:sz w:val="28"/>
          <w:lang w:val="uk-UA"/>
        </w:rPr>
        <w:t>Директор, юрисконсульт</w:t>
      </w:r>
      <w:r w:rsidR="0080664E" w:rsidRPr="002D0359">
        <w:rPr>
          <w:sz w:val="28"/>
          <w:lang w:val="uk-UA"/>
        </w:rPr>
        <w:t>.</w:t>
      </w:r>
    </w:p>
    <w:p w:rsidR="0080664E" w:rsidRDefault="0080664E" w:rsidP="002D0359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 w:rsidRPr="002D0359">
        <w:rPr>
          <w:sz w:val="28"/>
          <w:lang w:val="uk-UA"/>
        </w:rPr>
        <w:t>До 01 вересня 201</w:t>
      </w:r>
      <w:r w:rsidR="001913B4">
        <w:rPr>
          <w:sz w:val="28"/>
          <w:lang w:val="uk-UA"/>
        </w:rPr>
        <w:t>9</w:t>
      </w:r>
      <w:r w:rsidRPr="002D0359">
        <w:rPr>
          <w:sz w:val="28"/>
          <w:lang w:val="uk-UA"/>
        </w:rPr>
        <w:t xml:space="preserve"> року завершити роботи з підготовки до опалювального сезону 201</w:t>
      </w:r>
      <w:r w:rsidR="001913B4">
        <w:rPr>
          <w:sz w:val="28"/>
          <w:lang w:val="uk-UA"/>
        </w:rPr>
        <w:t>9</w:t>
      </w:r>
      <w:r w:rsidRPr="002D0359">
        <w:rPr>
          <w:sz w:val="28"/>
          <w:lang w:val="uk-UA"/>
        </w:rPr>
        <w:t>/20</w:t>
      </w:r>
      <w:r w:rsidR="001913B4">
        <w:rPr>
          <w:sz w:val="28"/>
          <w:lang w:val="uk-UA"/>
        </w:rPr>
        <w:t>20</w:t>
      </w:r>
      <w:r w:rsidRPr="002D0359">
        <w:rPr>
          <w:sz w:val="28"/>
          <w:lang w:val="uk-UA"/>
        </w:rPr>
        <w:t xml:space="preserve"> навчального року у повному обсязі, оформити та підписати у Державній інспекції з енергетичного нагляду за режимом споживання електричної енергії в області відповідно Правил підготовки теплових господарств до опалювального періоду, затверджених спільно з наказом Міністерства палива та енергетики України, Міністерства з питань житлово-комунального господарства України від 10 грудня 2008 року №620/378. </w:t>
      </w:r>
      <w:r w:rsidRPr="001913B4">
        <w:rPr>
          <w:i/>
          <w:sz w:val="28"/>
          <w:u w:val="single"/>
          <w:lang w:val="uk-UA"/>
        </w:rPr>
        <w:t>Відповідальний:</w:t>
      </w:r>
      <w:r w:rsidRPr="002D0359">
        <w:rPr>
          <w:sz w:val="28"/>
          <w:lang w:val="uk-UA"/>
        </w:rPr>
        <w:t xml:space="preserve"> Завідувач господарством.</w:t>
      </w:r>
    </w:p>
    <w:p w:rsidR="00ED6EE1" w:rsidRDefault="00ED6EE1" w:rsidP="002D0359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 w:rsidRPr="002D0359">
        <w:rPr>
          <w:sz w:val="28"/>
          <w:lang w:val="uk-UA"/>
        </w:rPr>
        <w:t>До 2</w:t>
      </w:r>
      <w:r w:rsidR="00802187">
        <w:rPr>
          <w:sz w:val="28"/>
          <w:lang w:val="uk-UA"/>
        </w:rPr>
        <w:t>0</w:t>
      </w:r>
      <w:r w:rsidRPr="002D0359">
        <w:rPr>
          <w:sz w:val="28"/>
          <w:lang w:val="uk-UA"/>
        </w:rPr>
        <w:t xml:space="preserve"> вересня 201</w:t>
      </w:r>
      <w:r w:rsidR="00802187">
        <w:rPr>
          <w:sz w:val="28"/>
          <w:lang w:val="uk-UA"/>
        </w:rPr>
        <w:t>9</w:t>
      </w:r>
      <w:r w:rsidRPr="002D0359">
        <w:rPr>
          <w:sz w:val="28"/>
          <w:lang w:val="uk-UA"/>
        </w:rPr>
        <w:t xml:space="preserve"> року забезпечити заготівлю не менше 40 відсотків від потреби на опалювальний сезон запасів у</w:t>
      </w:r>
      <w:r w:rsidR="00165CFC">
        <w:rPr>
          <w:sz w:val="28"/>
          <w:lang w:val="uk-UA"/>
        </w:rPr>
        <w:t xml:space="preserve">сіх видів палива. </w:t>
      </w:r>
      <w:r w:rsidR="00165CFC" w:rsidRPr="00802187">
        <w:rPr>
          <w:i/>
          <w:sz w:val="28"/>
          <w:u w:val="single"/>
          <w:lang w:val="uk-UA"/>
        </w:rPr>
        <w:t>Відповідальні</w:t>
      </w:r>
      <w:r w:rsidRPr="00802187">
        <w:rPr>
          <w:i/>
          <w:sz w:val="28"/>
          <w:u w:val="single"/>
          <w:lang w:val="uk-UA"/>
        </w:rPr>
        <w:t>:</w:t>
      </w:r>
      <w:r w:rsidRPr="002D0359">
        <w:rPr>
          <w:sz w:val="28"/>
          <w:lang w:val="uk-UA"/>
        </w:rPr>
        <w:t xml:space="preserve"> Завідувач господарством, головний бухгалтер.</w:t>
      </w:r>
    </w:p>
    <w:p w:rsidR="00ED6EE1" w:rsidRDefault="00ED6EE1" w:rsidP="002D0359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 w:rsidRPr="002D0359">
        <w:rPr>
          <w:sz w:val="28"/>
          <w:lang w:val="uk-UA"/>
        </w:rPr>
        <w:lastRenderedPageBreak/>
        <w:t>Забезпечити суворий контроль за споживанням паливо-енерг</w:t>
      </w:r>
      <w:r w:rsidR="00165CFC">
        <w:rPr>
          <w:sz w:val="28"/>
          <w:lang w:val="uk-UA"/>
        </w:rPr>
        <w:t xml:space="preserve">етичних ресурсів. </w:t>
      </w:r>
      <w:r w:rsidR="00165CFC" w:rsidRPr="00477158">
        <w:rPr>
          <w:i/>
          <w:sz w:val="28"/>
          <w:u w:val="single"/>
          <w:lang w:val="uk-UA"/>
        </w:rPr>
        <w:t>Відповідальні</w:t>
      </w:r>
      <w:r w:rsidRPr="00477158">
        <w:rPr>
          <w:i/>
          <w:sz w:val="28"/>
          <w:u w:val="single"/>
          <w:lang w:val="uk-UA"/>
        </w:rPr>
        <w:t>:</w:t>
      </w:r>
      <w:r w:rsidRPr="002D0359">
        <w:rPr>
          <w:sz w:val="28"/>
          <w:lang w:val="uk-UA"/>
        </w:rPr>
        <w:t xml:space="preserve"> Завідувач господарством, головний бухгалтер.</w:t>
      </w:r>
    </w:p>
    <w:p w:rsidR="00A26759" w:rsidRDefault="00ED6EE1" w:rsidP="002D0359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 w:rsidRPr="002D0359">
        <w:rPr>
          <w:sz w:val="28"/>
          <w:lang w:val="uk-UA"/>
        </w:rPr>
        <w:t xml:space="preserve">Постійно висвітлювати питання підготовки </w:t>
      </w:r>
      <w:r w:rsidR="009977B8">
        <w:rPr>
          <w:sz w:val="28"/>
          <w:lang w:val="uk-UA"/>
        </w:rPr>
        <w:t xml:space="preserve">навчального закладу до </w:t>
      </w:r>
      <w:r w:rsidR="0009037A" w:rsidRPr="002D0359">
        <w:rPr>
          <w:sz w:val="28"/>
          <w:lang w:val="uk-UA"/>
        </w:rPr>
        <w:t>роботи у новому навчальному році та до оп</w:t>
      </w:r>
      <w:r w:rsidR="009977B8">
        <w:rPr>
          <w:sz w:val="28"/>
          <w:lang w:val="uk-UA"/>
        </w:rPr>
        <w:t>алювального сезону на веб-сайті</w:t>
      </w:r>
      <w:r w:rsidR="0009037A" w:rsidRPr="002D0359">
        <w:rPr>
          <w:sz w:val="28"/>
          <w:lang w:val="uk-UA"/>
        </w:rPr>
        <w:t xml:space="preserve"> </w:t>
      </w:r>
      <w:r w:rsidR="009977B8">
        <w:rPr>
          <w:sz w:val="28"/>
          <w:lang w:val="uk-UA"/>
        </w:rPr>
        <w:t xml:space="preserve"> навчального закладу </w:t>
      </w:r>
      <w:r w:rsidR="00A26759" w:rsidRPr="00477158">
        <w:rPr>
          <w:i/>
          <w:sz w:val="28"/>
          <w:u w:val="single"/>
          <w:lang w:val="uk-UA"/>
        </w:rPr>
        <w:t>Відповідальний:</w:t>
      </w:r>
      <w:r w:rsidR="00A26759" w:rsidRPr="002D0359">
        <w:rPr>
          <w:sz w:val="28"/>
          <w:lang w:val="uk-UA"/>
        </w:rPr>
        <w:t xml:space="preserve"> інженер-електронник.</w:t>
      </w:r>
    </w:p>
    <w:p w:rsidR="00ED6EE1" w:rsidRDefault="00A26759" w:rsidP="002D0359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 w:rsidRPr="002D0359">
        <w:rPr>
          <w:sz w:val="28"/>
          <w:lang w:val="uk-UA"/>
        </w:rPr>
        <w:t>До 10 та 25 числа кожного місяця, починаючи з червня 201</w:t>
      </w:r>
      <w:r w:rsidR="001E2168">
        <w:rPr>
          <w:sz w:val="28"/>
          <w:lang w:val="uk-UA"/>
        </w:rPr>
        <w:t>9</w:t>
      </w:r>
      <w:r w:rsidRPr="002D0359">
        <w:rPr>
          <w:sz w:val="28"/>
          <w:lang w:val="uk-UA"/>
        </w:rPr>
        <w:t xml:space="preserve"> року надавати інформа</w:t>
      </w:r>
      <w:r w:rsidR="009977B8">
        <w:rPr>
          <w:sz w:val="28"/>
          <w:lang w:val="uk-UA"/>
        </w:rPr>
        <w:t xml:space="preserve">цію про стан підготовки </w:t>
      </w:r>
      <w:r w:rsidRPr="002D0359">
        <w:rPr>
          <w:sz w:val="28"/>
          <w:lang w:val="uk-UA"/>
        </w:rPr>
        <w:t xml:space="preserve"> </w:t>
      </w:r>
      <w:r w:rsidR="009977B8">
        <w:rPr>
          <w:sz w:val="28"/>
          <w:lang w:val="uk-UA"/>
        </w:rPr>
        <w:t xml:space="preserve">училища </w:t>
      </w:r>
      <w:r w:rsidRPr="002D0359">
        <w:rPr>
          <w:sz w:val="28"/>
          <w:lang w:val="uk-UA"/>
        </w:rPr>
        <w:t>до робо</w:t>
      </w:r>
      <w:r w:rsidR="00792F13">
        <w:rPr>
          <w:sz w:val="28"/>
          <w:lang w:val="uk-UA"/>
        </w:rPr>
        <w:t>ти в осінньо-зимовий період 2019</w:t>
      </w:r>
      <w:r w:rsidRPr="002D0359">
        <w:rPr>
          <w:sz w:val="28"/>
          <w:lang w:val="uk-UA"/>
        </w:rPr>
        <w:t>/20</w:t>
      </w:r>
      <w:r w:rsidR="00792F13">
        <w:rPr>
          <w:sz w:val="28"/>
          <w:lang w:val="uk-UA"/>
        </w:rPr>
        <w:t>20</w:t>
      </w:r>
      <w:r w:rsidRPr="002D0359">
        <w:rPr>
          <w:sz w:val="28"/>
          <w:lang w:val="uk-UA"/>
        </w:rPr>
        <w:t xml:space="preserve"> навчального року згідно з додатком №2 на електронну адресу технічного нагляду за капітальним будівництвом та ремонтом приміщень бюджетних установ управління освіти, науки, молоді та спорту облдержадміністрації </w:t>
      </w:r>
      <w:hyperlink r:id="rId8" w:history="1">
        <w:r w:rsidR="008D3194" w:rsidRPr="002D0359">
          <w:rPr>
            <w:rStyle w:val="a5"/>
            <w:sz w:val="28"/>
            <w:lang w:val="uk-UA"/>
          </w:rPr>
          <w:t>inbox5@osvita.kr-admin.gov.ua</w:t>
        </w:r>
      </w:hyperlink>
      <w:r w:rsidR="00165CFC">
        <w:rPr>
          <w:sz w:val="28"/>
          <w:lang w:val="uk-UA"/>
        </w:rPr>
        <w:t xml:space="preserve">. </w:t>
      </w:r>
      <w:r w:rsidR="00165CFC" w:rsidRPr="001E2168">
        <w:rPr>
          <w:i/>
          <w:sz w:val="28"/>
          <w:u w:val="single"/>
          <w:lang w:val="uk-UA"/>
        </w:rPr>
        <w:t>Відповідальні</w:t>
      </w:r>
      <w:r w:rsidR="008D3194" w:rsidRPr="001E2168">
        <w:rPr>
          <w:i/>
          <w:sz w:val="28"/>
          <w:u w:val="single"/>
          <w:lang w:val="uk-UA"/>
        </w:rPr>
        <w:t>:</w:t>
      </w:r>
      <w:r w:rsidR="008D3194" w:rsidRPr="002D0359">
        <w:rPr>
          <w:sz w:val="28"/>
          <w:lang w:val="uk-UA"/>
        </w:rPr>
        <w:t xml:space="preserve"> Технік з експлуатації приміщень, </w:t>
      </w:r>
      <w:r w:rsidR="001E2168">
        <w:rPr>
          <w:sz w:val="28"/>
          <w:lang w:val="uk-UA"/>
        </w:rPr>
        <w:t>завідувач господарства</w:t>
      </w:r>
      <w:r w:rsidR="008D3194" w:rsidRPr="002D0359">
        <w:rPr>
          <w:sz w:val="28"/>
          <w:lang w:val="uk-UA"/>
        </w:rPr>
        <w:t>.</w:t>
      </w:r>
      <w:r w:rsidRPr="002D0359">
        <w:rPr>
          <w:sz w:val="28"/>
          <w:lang w:val="uk-UA"/>
        </w:rPr>
        <w:t xml:space="preserve"> </w:t>
      </w:r>
    </w:p>
    <w:p w:rsidR="00730428" w:rsidRPr="002D0359" w:rsidRDefault="00730428" w:rsidP="002D0359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 w:rsidRPr="002D0359">
        <w:rPr>
          <w:sz w:val="28"/>
          <w:lang w:val="uk-UA"/>
        </w:rPr>
        <w:t>Контроль за виконанням наказу залишаю за собою.</w:t>
      </w:r>
    </w:p>
    <w:p w:rsidR="00730428" w:rsidRDefault="00730428" w:rsidP="004329D0">
      <w:pPr>
        <w:ind w:left="705"/>
        <w:jc w:val="both"/>
        <w:rPr>
          <w:sz w:val="28"/>
          <w:lang w:val="uk-UA"/>
        </w:rPr>
      </w:pPr>
    </w:p>
    <w:p w:rsidR="003E6E36" w:rsidRDefault="003E6E36" w:rsidP="003E6E36">
      <w:pPr>
        <w:ind w:left="2832"/>
        <w:rPr>
          <w:sz w:val="28"/>
          <w:lang w:val="uk-UA"/>
        </w:rPr>
      </w:pPr>
    </w:p>
    <w:p w:rsidR="003E6E36" w:rsidRDefault="003E6E36" w:rsidP="003E6E36">
      <w:pPr>
        <w:ind w:left="2832"/>
        <w:rPr>
          <w:sz w:val="28"/>
          <w:lang w:val="uk-UA"/>
        </w:rPr>
      </w:pPr>
    </w:p>
    <w:p w:rsidR="003E6E36" w:rsidRDefault="003E6E36" w:rsidP="003E6E36">
      <w:pPr>
        <w:ind w:left="2832"/>
        <w:rPr>
          <w:sz w:val="28"/>
          <w:lang w:val="uk-UA"/>
        </w:rPr>
      </w:pPr>
    </w:p>
    <w:p w:rsidR="00730428" w:rsidRDefault="003E6E36" w:rsidP="007E5913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Директор</w:t>
      </w:r>
      <w:r w:rsidR="007E5913">
        <w:rPr>
          <w:sz w:val="28"/>
          <w:lang w:val="uk-UA"/>
        </w:rPr>
        <w:tab/>
      </w:r>
      <w:r w:rsidR="007E5913">
        <w:rPr>
          <w:sz w:val="28"/>
          <w:lang w:val="uk-UA"/>
        </w:rPr>
        <w:tab/>
      </w:r>
      <w:r w:rsidR="007E5913">
        <w:rPr>
          <w:sz w:val="28"/>
          <w:lang w:val="uk-UA"/>
        </w:rPr>
        <w:tab/>
      </w:r>
      <w:r w:rsidR="007E5913">
        <w:rPr>
          <w:sz w:val="28"/>
          <w:lang w:val="uk-UA"/>
        </w:rPr>
        <w:tab/>
      </w:r>
      <w:r w:rsidR="007E5913">
        <w:rPr>
          <w:sz w:val="28"/>
          <w:lang w:val="uk-UA"/>
        </w:rPr>
        <w:tab/>
      </w:r>
      <w:r w:rsidR="007E5913">
        <w:rPr>
          <w:sz w:val="28"/>
          <w:lang w:val="uk-UA"/>
        </w:rPr>
        <w:tab/>
      </w:r>
      <w:r w:rsidR="00730428" w:rsidRPr="00B03610">
        <w:rPr>
          <w:sz w:val="28"/>
          <w:lang w:val="uk-UA"/>
        </w:rPr>
        <w:t>Н.І.Сербіна</w:t>
      </w:r>
    </w:p>
    <w:p w:rsidR="0069318A" w:rsidRDefault="0069318A" w:rsidP="00076743">
      <w:pPr>
        <w:ind w:firstLine="540"/>
        <w:jc w:val="both"/>
        <w:rPr>
          <w:sz w:val="28"/>
          <w:lang w:val="uk-UA"/>
        </w:rPr>
      </w:pPr>
      <w:bookmarkStart w:id="0" w:name="_GoBack"/>
      <w:bookmarkEnd w:id="0"/>
    </w:p>
    <w:tbl>
      <w:tblPr>
        <w:tblStyle w:val="a4"/>
        <w:tblpPr w:leftFromText="180" w:rightFromText="180" w:vertAnchor="text" w:horzAnchor="margin" w:tblpX="392" w:tblpY="23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402"/>
      </w:tblGrid>
      <w:tr w:rsidR="008D3194" w:rsidRPr="00792F13" w:rsidTr="00792F13">
        <w:tc>
          <w:tcPr>
            <w:tcW w:w="6204" w:type="dxa"/>
          </w:tcPr>
          <w:p w:rsidR="008D3194" w:rsidRDefault="00755117" w:rsidP="0042267B">
            <w:pPr>
              <w:spacing w:line="48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наказом ознайомлені</w:t>
            </w:r>
            <w:r w:rsidR="008D3194">
              <w:rPr>
                <w:sz w:val="28"/>
                <w:lang w:val="uk-UA"/>
              </w:rPr>
              <w:tab/>
            </w:r>
          </w:p>
        </w:tc>
        <w:tc>
          <w:tcPr>
            <w:tcW w:w="3402" w:type="dxa"/>
          </w:tcPr>
          <w:p w:rsidR="008D3194" w:rsidRDefault="008D3194" w:rsidP="00792F13">
            <w:pPr>
              <w:spacing w:line="48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Д.В.Голуб</w:t>
            </w:r>
          </w:p>
        </w:tc>
      </w:tr>
      <w:tr w:rsidR="008D3194" w:rsidRPr="00792F13" w:rsidTr="00792F13">
        <w:tc>
          <w:tcPr>
            <w:tcW w:w="6204" w:type="dxa"/>
          </w:tcPr>
          <w:p w:rsidR="008D3194" w:rsidRDefault="008D3194" w:rsidP="0042267B">
            <w:pPr>
              <w:spacing w:line="48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В.Й.Лужний</w:t>
            </w:r>
          </w:p>
        </w:tc>
        <w:tc>
          <w:tcPr>
            <w:tcW w:w="3402" w:type="dxa"/>
          </w:tcPr>
          <w:p w:rsidR="008D3194" w:rsidRDefault="008D3194" w:rsidP="00792F13">
            <w:pPr>
              <w:spacing w:line="48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Н.М.Наєвська</w:t>
            </w:r>
          </w:p>
        </w:tc>
      </w:tr>
      <w:tr w:rsidR="008D3194" w:rsidRPr="00792F13" w:rsidTr="00792F13">
        <w:tc>
          <w:tcPr>
            <w:tcW w:w="6204" w:type="dxa"/>
          </w:tcPr>
          <w:p w:rsidR="008D3194" w:rsidRDefault="008D3194" w:rsidP="0042267B">
            <w:pPr>
              <w:spacing w:line="48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С.А.Мамай</w:t>
            </w:r>
          </w:p>
        </w:tc>
        <w:tc>
          <w:tcPr>
            <w:tcW w:w="3402" w:type="dxa"/>
          </w:tcPr>
          <w:p w:rsidR="008D3194" w:rsidRDefault="008D3194" w:rsidP="00792F13">
            <w:pPr>
              <w:spacing w:line="48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Т.А.Товмаченко</w:t>
            </w:r>
          </w:p>
        </w:tc>
      </w:tr>
      <w:tr w:rsidR="008D3194" w:rsidRPr="00792F13" w:rsidTr="00792F13">
        <w:tc>
          <w:tcPr>
            <w:tcW w:w="6204" w:type="dxa"/>
          </w:tcPr>
          <w:p w:rsidR="008D3194" w:rsidRDefault="00792F13" w:rsidP="0042267B">
            <w:pPr>
              <w:spacing w:line="48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М.О.Травкін</w:t>
            </w:r>
          </w:p>
        </w:tc>
        <w:tc>
          <w:tcPr>
            <w:tcW w:w="3402" w:type="dxa"/>
          </w:tcPr>
          <w:p w:rsidR="008D3194" w:rsidRDefault="008D3194" w:rsidP="00792F13">
            <w:pPr>
              <w:spacing w:line="48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Ж.Г.Лужна</w:t>
            </w:r>
          </w:p>
        </w:tc>
      </w:tr>
      <w:tr w:rsidR="008D3194" w:rsidRPr="00792F13" w:rsidTr="00792F13">
        <w:tc>
          <w:tcPr>
            <w:tcW w:w="6204" w:type="dxa"/>
          </w:tcPr>
          <w:p w:rsidR="008D3194" w:rsidRDefault="008D3194" w:rsidP="0042267B">
            <w:pPr>
              <w:spacing w:line="48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О.В.Стратонов</w:t>
            </w:r>
          </w:p>
        </w:tc>
        <w:tc>
          <w:tcPr>
            <w:tcW w:w="3402" w:type="dxa"/>
          </w:tcPr>
          <w:p w:rsidR="008D3194" w:rsidRDefault="00792F13" w:rsidP="00792F13">
            <w:pPr>
              <w:spacing w:line="48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І.О. Панасенко</w:t>
            </w:r>
          </w:p>
        </w:tc>
      </w:tr>
    </w:tbl>
    <w:p w:rsidR="0042267B" w:rsidRDefault="0042267B" w:rsidP="004329D0">
      <w:pPr>
        <w:ind w:left="705"/>
        <w:rPr>
          <w:sz w:val="28"/>
          <w:lang w:val="uk-UA"/>
        </w:rPr>
      </w:pPr>
    </w:p>
    <w:p w:rsidR="0042267B" w:rsidRDefault="0042267B" w:rsidP="004329D0">
      <w:pPr>
        <w:ind w:left="705"/>
        <w:rPr>
          <w:sz w:val="28"/>
          <w:lang w:val="uk-UA"/>
        </w:rPr>
      </w:pPr>
    </w:p>
    <w:p w:rsidR="0042267B" w:rsidRDefault="0042267B" w:rsidP="004329D0">
      <w:pPr>
        <w:ind w:left="705"/>
        <w:rPr>
          <w:sz w:val="28"/>
          <w:lang w:val="uk-UA"/>
        </w:rPr>
      </w:pPr>
    </w:p>
    <w:p w:rsidR="0042267B" w:rsidRDefault="0042267B" w:rsidP="004329D0">
      <w:pPr>
        <w:ind w:left="705"/>
        <w:rPr>
          <w:sz w:val="28"/>
          <w:lang w:val="uk-UA"/>
        </w:rPr>
      </w:pPr>
    </w:p>
    <w:p w:rsidR="0042267B" w:rsidRDefault="0042267B" w:rsidP="004329D0">
      <w:pPr>
        <w:ind w:left="705"/>
        <w:rPr>
          <w:sz w:val="28"/>
          <w:lang w:val="uk-UA"/>
        </w:rPr>
      </w:pPr>
    </w:p>
    <w:p w:rsidR="0042267B" w:rsidRDefault="0042267B" w:rsidP="004329D0">
      <w:pPr>
        <w:ind w:left="705"/>
        <w:rPr>
          <w:sz w:val="28"/>
          <w:lang w:val="uk-UA"/>
        </w:rPr>
      </w:pPr>
    </w:p>
    <w:p w:rsidR="0042267B" w:rsidRDefault="0042267B" w:rsidP="004329D0">
      <w:pPr>
        <w:ind w:left="705"/>
        <w:rPr>
          <w:sz w:val="28"/>
          <w:lang w:val="uk-UA"/>
        </w:rPr>
      </w:pPr>
    </w:p>
    <w:p w:rsidR="0042267B" w:rsidRDefault="0042267B" w:rsidP="004329D0">
      <w:pPr>
        <w:ind w:left="705"/>
        <w:rPr>
          <w:sz w:val="28"/>
          <w:lang w:val="uk-UA"/>
        </w:rPr>
      </w:pPr>
    </w:p>
    <w:p w:rsidR="0042267B" w:rsidRDefault="0042267B" w:rsidP="004329D0">
      <w:pPr>
        <w:ind w:left="705"/>
        <w:rPr>
          <w:sz w:val="28"/>
          <w:lang w:val="uk-UA"/>
        </w:rPr>
      </w:pPr>
    </w:p>
    <w:p w:rsidR="0042267B" w:rsidRDefault="0042267B" w:rsidP="004329D0">
      <w:pPr>
        <w:ind w:left="705"/>
        <w:rPr>
          <w:sz w:val="28"/>
          <w:lang w:val="uk-UA"/>
        </w:rPr>
      </w:pPr>
    </w:p>
    <w:p w:rsidR="0042267B" w:rsidRDefault="0042267B" w:rsidP="004329D0">
      <w:pPr>
        <w:ind w:left="705"/>
        <w:rPr>
          <w:sz w:val="28"/>
          <w:lang w:val="uk-UA"/>
        </w:rPr>
      </w:pPr>
    </w:p>
    <w:p w:rsidR="0042267B" w:rsidRDefault="0042267B" w:rsidP="004329D0">
      <w:pPr>
        <w:ind w:left="705"/>
        <w:rPr>
          <w:sz w:val="28"/>
          <w:lang w:val="uk-UA"/>
        </w:rPr>
      </w:pPr>
    </w:p>
    <w:p w:rsidR="00792F13" w:rsidRDefault="00792F13" w:rsidP="00792F13">
      <w:pPr>
        <w:pStyle w:val="a6"/>
        <w:rPr>
          <w:sz w:val="28"/>
          <w:lang w:val="uk-UA"/>
        </w:rPr>
      </w:pPr>
    </w:p>
    <w:p w:rsidR="00792F13" w:rsidRDefault="00792F13" w:rsidP="00792F13">
      <w:pPr>
        <w:pStyle w:val="a6"/>
        <w:rPr>
          <w:sz w:val="28"/>
          <w:lang w:val="uk-UA"/>
        </w:rPr>
      </w:pPr>
    </w:p>
    <w:p w:rsidR="00792F13" w:rsidRDefault="00792F13" w:rsidP="00792F13">
      <w:pPr>
        <w:pStyle w:val="a6"/>
        <w:rPr>
          <w:b/>
          <w:sz w:val="28"/>
          <w:szCs w:val="28"/>
          <w:lang w:val="uk-UA"/>
        </w:rPr>
      </w:pPr>
    </w:p>
    <w:p w:rsidR="0042267B" w:rsidRDefault="0042267B" w:rsidP="00792F13">
      <w:pPr>
        <w:pStyle w:val="a6"/>
        <w:ind w:left="623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ЗАТВЕРДЖЕНО:</w:t>
      </w:r>
    </w:p>
    <w:p w:rsidR="0042267B" w:rsidRDefault="0042267B" w:rsidP="00792F13">
      <w:pPr>
        <w:pStyle w:val="a6"/>
        <w:ind w:left="623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наказом № </w:t>
      </w:r>
      <w:r w:rsidR="00792F13">
        <w:rPr>
          <w:b/>
          <w:sz w:val="28"/>
          <w:szCs w:val="28"/>
          <w:lang w:val="uk-UA"/>
        </w:rPr>
        <w:t>91</w:t>
      </w:r>
    </w:p>
    <w:p w:rsidR="0042267B" w:rsidRDefault="0042267B" w:rsidP="00792F13">
      <w:pPr>
        <w:pStyle w:val="a6"/>
        <w:ind w:left="623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</w:t>
      </w:r>
      <w:r w:rsidR="00792F13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 xml:space="preserve">.05.2017 </w:t>
      </w:r>
      <w:r w:rsidR="00792F13">
        <w:rPr>
          <w:b/>
          <w:sz w:val="28"/>
          <w:szCs w:val="28"/>
          <w:lang w:val="uk-UA"/>
        </w:rPr>
        <w:t>року</w:t>
      </w:r>
    </w:p>
    <w:p w:rsidR="0042267B" w:rsidRDefault="0042267B" w:rsidP="0042267B">
      <w:pPr>
        <w:jc w:val="center"/>
        <w:rPr>
          <w:b/>
          <w:sz w:val="28"/>
          <w:lang w:val="uk-UA"/>
        </w:rPr>
      </w:pPr>
    </w:p>
    <w:p w:rsidR="0042267B" w:rsidRDefault="0042267B" w:rsidP="0042267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ПЛАН ЗАХОДІВ</w:t>
      </w:r>
    </w:p>
    <w:p w:rsidR="0042267B" w:rsidRDefault="0042267B" w:rsidP="0042267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 підготовці ДНЗ «Професійно-технічне училище № 40</w:t>
      </w:r>
    </w:p>
    <w:p w:rsidR="0042267B" w:rsidRDefault="0007560F" w:rsidP="0042267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м. Новоукраїнка» до початку 201</w:t>
      </w:r>
      <w:r w:rsidR="008820D1">
        <w:rPr>
          <w:b/>
          <w:sz w:val="28"/>
          <w:lang w:val="uk-UA"/>
        </w:rPr>
        <w:t>9</w:t>
      </w:r>
      <w:r>
        <w:rPr>
          <w:b/>
          <w:sz w:val="28"/>
          <w:lang w:val="uk-UA"/>
        </w:rPr>
        <w:t>/20</w:t>
      </w:r>
      <w:r w:rsidR="008820D1">
        <w:rPr>
          <w:b/>
          <w:sz w:val="28"/>
          <w:lang w:val="uk-UA"/>
        </w:rPr>
        <w:t>20</w:t>
      </w:r>
      <w:r w:rsidR="0042267B">
        <w:rPr>
          <w:b/>
          <w:sz w:val="28"/>
          <w:lang w:val="uk-UA"/>
        </w:rPr>
        <w:t xml:space="preserve"> навчального року та до роботи в</w:t>
      </w:r>
    </w:p>
    <w:p w:rsidR="0042267B" w:rsidRDefault="0042267B" w:rsidP="0042267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осінньо-зимовий період</w:t>
      </w:r>
    </w:p>
    <w:p w:rsidR="0042267B" w:rsidRDefault="0042267B" w:rsidP="0042267B">
      <w:pPr>
        <w:jc w:val="center"/>
        <w:rPr>
          <w:b/>
          <w:sz w:val="28"/>
          <w:lang w:val="uk-UA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4424"/>
        <w:gridCol w:w="1132"/>
        <w:gridCol w:w="2355"/>
        <w:gridCol w:w="1418"/>
        <w:gridCol w:w="1047"/>
      </w:tblGrid>
      <w:tr w:rsidR="0042267B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7B" w:rsidRDefault="0042267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7B" w:rsidRDefault="0042267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Зміст заходу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7B" w:rsidRDefault="0042267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Термін виконання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7B" w:rsidRDefault="0042267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Відповідальна посадова особа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7B" w:rsidRDefault="0042267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Джерело фінансування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7B" w:rsidRDefault="0042267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Сума грн.</w:t>
            </w:r>
          </w:p>
        </w:tc>
      </w:tr>
      <w:tr w:rsidR="0042267B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1.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rPr>
                <w:lang w:val="uk-UA"/>
              </w:rPr>
            </w:pPr>
            <w:r w:rsidRPr="00F340AE">
              <w:rPr>
                <w:lang w:val="uk-UA"/>
              </w:rPr>
              <w:t>Підготувати проекти наказів про:</w:t>
            </w:r>
          </w:p>
          <w:p w:rsidR="0042267B" w:rsidRPr="00F340AE" w:rsidRDefault="0042267B">
            <w:pPr>
              <w:rPr>
                <w:lang w:val="uk-UA"/>
              </w:rPr>
            </w:pPr>
            <w:r w:rsidRPr="00F340AE">
              <w:rPr>
                <w:lang w:val="uk-UA"/>
              </w:rPr>
              <w:t>- затвердження заходів по пі</w:t>
            </w:r>
            <w:r w:rsidR="0087796F" w:rsidRPr="00F340AE">
              <w:rPr>
                <w:lang w:val="uk-UA"/>
              </w:rPr>
              <w:t>дготовці училища до початку 201</w:t>
            </w:r>
            <w:r w:rsidR="008820D1" w:rsidRPr="00F340AE">
              <w:rPr>
                <w:lang w:val="uk-UA"/>
              </w:rPr>
              <w:t>9</w:t>
            </w:r>
            <w:r w:rsidR="0087796F" w:rsidRPr="00F340AE">
              <w:rPr>
                <w:lang w:val="uk-UA"/>
              </w:rPr>
              <w:t>/20</w:t>
            </w:r>
            <w:r w:rsidR="008820D1" w:rsidRPr="00F340AE">
              <w:rPr>
                <w:lang w:val="uk-UA"/>
              </w:rPr>
              <w:t xml:space="preserve">20 </w:t>
            </w:r>
            <w:r w:rsidRPr="00F340AE">
              <w:rPr>
                <w:lang w:val="uk-UA"/>
              </w:rPr>
              <w:t xml:space="preserve">навчального року та до роботи в </w:t>
            </w:r>
            <w:proofErr w:type="spellStart"/>
            <w:r w:rsidRPr="00F340AE">
              <w:rPr>
                <w:lang w:val="uk-UA"/>
              </w:rPr>
              <w:t>осінньо</w:t>
            </w:r>
            <w:proofErr w:type="spellEnd"/>
            <w:r w:rsidRPr="00F340AE">
              <w:rPr>
                <w:lang w:val="uk-UA"/>
              </w:rPr>
              <w:t xml:space="preserve"> – зимовий період.</w:t>
            </w:r>
          </w:p>
          <w:p w:rsidR="0042267B" w:rsidRPr="00F340AE" w:rsidRDefault="0042267B">
            <w:pPr>
              <w:rPr>
                <w:lang w:val="uk-UA"/>
              </w:rPr>
            </w:pPr>
            <w:r w:rsidRPr="00F340AE">
              <w:rPr>
                <w:lang w:val="uk-UA"/>
              </w:rPr>
              <w:t>- організацію роботи з охорони праці та пожежної безпеки;</w:t>
            </w:r>
          </w:p>
          <w:p w:rsidR="0042267B" w:rsidRPr="00F340AE" w:rsidRDefault="0042267B">
            <w:pPr>
              <w:rPr>
                <w:lang w:val="uk-UA"/>
              </w:rPr>
            </w:pPr>
            <w:r w:rsidRPr="00F340AE">
              <w:rPr>
                <w:lang w:val="uk-UA"/>
              </w:rPr>
              <w:t>- організацію роботи з питань збереження життя і здоров’я учнів.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87796F" w:rsidP="008820D1">
            <w:pPr>
              <w:jc w:val="center"/>
              <w:rPr>
                <w:sz w:val="20"/>
                <w:szCs w:val="20"/>
                <w:lang w:val="uk-UA"/>
              </w:rPr>
            </w:pPr>
            <w:r w:rsidRPr="00F340AE">
              <w:rPr>
                <w:sz w:val="20"/>
                <w:szCs w:val="20"/>
                <w:lang w:val="uk-UA"/>
              </w:rPr>
              <w:t>01.08.1</w:t>
            </w:r>
            <w:r w:rsidR="008820D1" w:rsidRPr="00F340AE">
              <w:rPr>
                <w:sz w:val="20"/>
                <w:szCs w:val="20"/>
                <w:lang w:val="uk-UA"/>
              </w:rPr>
              <w:t xml:space="preserve">9 </w:t>
            </w:r>
            <w:r w:rsidR="0042267B" w:rsidRPr="00F340AE">
              <w:rPr>
                <w:sz w:val="20"/>
                <w:szCs w:val="20"/>
                <w:lang w:val="uk-UA"/>
              </w:rPr>
              <w:t>р</w:t>
            </w:r>
            <w:r w:rsidR="008820D1" w:rsidRPr="00F340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Директор,</w:t>
            </w:r>
          </w:p>
          <w:p w:rsidR="008820D1" w:rsidRPr="00F340AE" w:rsidRDefault="008820D1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Заступники директора,</w:t>
            </w:r>
          </w:p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інженер з охорони праці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-</w:t>
            </w:r>
          </w:p>
        </w:tc>
      </w:tr>
      <w:tr w:rsidR="0042267B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8820D1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2</w:t>
            </w:r>
            <w:r w:rsidR="0042267B" w:rsidRPr="00F340AE">
              <w:rPr>
                <w:lang w:val="uk-UA"/>
              </w:rPr>
              <w:t>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rPr>
                <w:lang w:val="uk-UA"/>
              </w:rPr>
            </w:pPr>
            <w:r w:rsidRPr="00F340AE">
              <w:rPr>
                <w:lang w:val="uk-UA"/>
              </w:rPr>
              <w:t>Перевірити документацію: наявність журналів інструктажів, інструкцій, посадових інструкцій іншої документації.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87796F" w:rsidP="008820D1">
            <w:pPr>
              <w:jc w:val="center"/>
              <w:rPr>
                <w:sz w:val="20"/>
                <w:szCs w:val="20"/>
                <w:lang w:val="uk-UA"/>
              </w:rPr>
            </w:pPr>
            <w:r w:rsidRPr="00F340AE">
              <w:rPr>
                <w:sz w:val="20"/>
                <w:szCs w:val="20"/>
                <w:lang w:val="uk-UA"/>
              </w:rPr>
              <w:t>30.08.1</w:t>
            </w:r>
            <w:r w:rsidR="008820D1" w:rsidRPr="00F340AE">
              <w:rPr>
                <w:sz w:val="20"/>
                <w:szCs w:val="20"/>
                <w:lang w:val="uk-UA"/>
              </w:rPr>
              <w:t>9 р.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Керівники структурних підрозділів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-</w:t>
            </w:r>
          </w:p>
        </w:tc>
      </w:tr>
      <w:tr w:rsidR="0042267B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8820D1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3</w:t>
            </w:r>
            <w:r w:rsidR="0042267B" w:rsidRPr="00F340AE">
              <w:rPr>
                <w:lang w:val="uk-UA"/>
              </w:rPr>
              <w:t>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rPr>
                <w:lang w:val="uk-UA"/>
              </w:rPr>
            </w:pPr>
            <w:r w:rsidRPr="00F340AE">
              <w:rPr>
                <w:lang w:val="uk-UA"/>
              </w:rPr>
              <w:t>Провести обстеження території училища.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87796F" w:rsidP="008820D1">
            <w:pPr>
              <w:jc w:val="center"/>
              <w:rPr>
                <w:sz w:val="20"/>
                <w:szCs w:val="20"/>
                <w:lang w:val="uk-UA"/>
              </w:rPr>
            </w:pPr>
            <w:r w:rsidRPr="00F340AE">
              <w:rPr>
                <w:sz w:val="20"/>
                <w:szCs w:val="20"/>
                <w:lang w:val="uk-UA"/>
              </w:rPr>
              <w:t>20.08.1</w:t>
            </w:r>
            <w:r w:rsidR="008820D1" w:rsidRPr="00F340AE">
              <w:rPr>
                <w:sz w:val="20"/>
                <w:szCs w:val="20"/>
                <w:lang w:val="uk-UA"/>
              </w:rPr>
              <w:t xml:space="preserve">9 </w:t>
            </w:r>
            <w:r w:rsidR="0042267B" w:rsidRPr="00F340AE">
              <w:rPr>
                <w:sz w:val="20"/>
                <w:szCs w:val="20"/>
                <w:lang w:val="uk-UA"/>
              </w:rPr>
              <w:t>р</w:t>
            </w:r>
            <w:r w:rsidR="008820D1" w:rsidRPr="00F340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Завідуючий господарством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-</w:t>
            </w:r>
          </w:p>
        </w:tc>
      </w:tr>
      <w:tr w:rsidR="0042267B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F340AE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4.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rPr>
                <w:lang w:val="uk-UA"/>
              </w:rPr>
            </w:pPr>
            <w:r w:rsidRPr="00F340AE">
              <w:rPr>
                <w:lang w:val="uk-UA"/>
              </w:rPr>
              <w:t>Перевірити протипожежне обладнання, наявність планів евакуації.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87796F" w:rsidP="00F340AE">
            <w:pPr>
              <w:jc w:val="center"/>
              <w:rPr>
                <w:sz w:val="20"/>
                <w:szCs w:val="20"/>
                <w:lang w:val="uk-UA"/>
              </w:rPr>
            </w:pPr>
            <w:r w:rsidRPr="00F340AE">
              <w:rPr>
                <w:sz w:val="20"/>
                <w:szCs w:val="20"/>
                <w:lang w:val="uk-UA"/>
              </w:rPr>
              <w:t>20.08.1</w:t>
            </w:r>
            <w:r w:rsidR="00F340AE" w:rsidRPr="00F340AE">
              <w:rPr>
                <w:sz w:val="20"/>
                <w:szCs w:val="20"/>
                <w:lang w:val="uk-UA"/>
              </w:rPr>
              <w:t xml:space="preserve">9 </w:t>
            </w:r>
            <w:r w:rsidR="0042267B" w:rsidRPr="00F340AE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F340AE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 xml:space="preserve">Завідуючий господарством, </w:t>
            </w:r>
            <w:r w:rsidR="0042267B" w:rsidRPr="00F340AE">
              <w:rPr>
                <w:lang w:val="uk-UA"/>
              </w:rPr>
              <w:t>Інженер з ОП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-</w:t>
            </w:r>
          </w:p>
        </w:tc>
      </w:tr>
      <w:tr w:rsidR="0042267B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F340AE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5.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rPr>
                <w:lang w:val="uk-UA"/>
              </w:rPr>
            </w:pPr>
            <w:r w:rsidRPr="00F340AE">
              <w:rPr>
                <w:lang w:val="uk-UA"/>
              </w:rPr>
              <w:t>Забезпечити куточки з охорони праці в навчальних кабінетах, майстернях, лабораторіях  необхідними документами.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87796F" w:rsidP="00F340AE">
            <w:pPr>
              <w:jc w:val="center"/>
              <w:rPr>
                <w:sz w:val="20"/>
                <w:szCs w:val="20"/>
                <w:lang w:val="uk-UA"/>
              </w:rPr>
            </w:pPr>
            <w:r w:rsidRPr="00F340AE">
              <w:rPr>
                <w:sz w:val="20"/>
                <w:szCs w:val="20"/>
                <w:lang w:val="uk-UA"/>
              </w:rPr>
              <w:t>30.08.1</w:t>
            </w:r>
            <w:r w:rsidR="00F340AE" w:rsidRPr="00F340AE">
              <w:rPr>
                <w:sz w:val="20"/>
                <w:szCs w:val="20"/>
                <w:lang w:val="uk-UA"/>
              </w:rPr>
              <w:t xml:space="preserve">9 </w:t>
            </w:r>
            <w:r w:rsidR="0042267B" w:rsidRPr="00F340AE">
              <w:rPr>
                <w:sz w:val="20"/>
                <w:szCs w:val="20"/>
                <w:lang w:val="uk-UA"/>
              </w:rPr>
              <w:t>р</w:t>
            </w:r>
            <w:r w:rsidR="00F340AE" w:rsidRPr="00F340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 xml:space="preserve">Викладачі, </w:t>
            </w:r>
          </w:p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майстри в/н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-</w:t>
            </w:r>
          </w:p>
        </w:tc>
      </w:tr>
      <w:tr w:rsidR="0042267B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F340AE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6.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rPr>
                <w:lang w:val="uk-UA"/>
              </w:rPr>
            </w:pPr>
            <w:r w:rsidRPr="00F340AE">
              <w:rPr>
                <w:lang w:val="uk-UA"/>
              </w:rPr>
              <w:t>Оглянути будівлі, споруди з метою виявлення аварійних об’єктів, скласти відповідний акт.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87796F" w:rsidP="00F340AE">
            <w:pPr>
              <w:jc w:val="center"/>
              <w:rPr>
                <w:sz w:val="20"/>
                <w:szCs w:val="20"/>
                <w:lang w:val="uk-UA"/>
              </w:rPr>
            </w:pPr>
            <w:r w:rsidRPr="00F340AE">
              <w:rPr>
                <w:sz w:val="20"/>
                <w:szCs w:val="20"/>
                <w:lang w:val="uk-UA"/>
              </w:rPr>
              <w:t>30.08.1</w:t>
            </w:r>
            <w:r w:rsidR="00F340AE" w:rsidRPr="00F340AE">
              <w:rPr>
                <w:sz w:val="20"/>
                <w:szCs w:val="20"/>
                <w:lang w:val="uk-UA"/>
              </w:rPr>
              <w:t xml:space="preserve">9 </w:t>
            </w:r>
            <w:r w:rsidR="0042267B" w:rsidRPr="00F340AE">
              <w:rPr>
                <w:sz w:val="20"/>
                <w:szCs w:val="20"/>
                <w:lang w:val="uk-UA"/>
              </w:rPr>
              <w:t>р</w:t>
            </w:r>
            <w:r w:rsidR="00F340AE" w:rsidRPr="00F340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Технік з експлуатації приміщень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-</w:t>
            </w:r>
          </w:p>
        </w:tc>
      </w:tr>
      <w:tr w:rsidR="0042267B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F340AE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7.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rPr>
                <w:lang w:val="uk-UA"/>
              </w:rPr>
            </w:pPr>
            <w:r w:rsidRPr="00F340AE">
              <w:rPr>
                <w:lang w:val="uk-UA"/>
              </w:rPr>
              <w:t>Забезпечувати в закладі належний питний режим.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sz w:val="20"/>
                <w:szCs w:val="20"/>
                <w:lang w:val="uk-UA"/>
              </w:rPr>
            </w:pPr>
            <w:r w:rsidRPr="00F340AE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Завідуючий господарством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-</w:t>
            </w:r>
          </w:p>
        </w:tc>
      </w:tr>
      <w:tr w:rsidR="0042267B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F340AE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8.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rPr>
                <w:lang w:val="uk-UA"/>
              </w:rPr>
            </w:pPr>
            <w:r w:rsidRPr="00F340AE">
              <w:rPr>
                <w:lang w:val="uk-UA"/>
              </w:rPr>
              <w:t>Провести перевірку опалювальної системи до опалювального сезону, підготувати на затвердження відповідну документацію по тепловому господарству.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1C3392" w:rsidP="00F340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</w:t>
            </w:r>
            <w:r w:rsidR="0087796F" w:rsidRPr="00F340AE">
              <w:rPr>
                <w:sz w:val="20"/>
                <w:szCs w:val="20"/>
                <w:lang w:val="uk-UA"/>
              </w:rPr>
              <w:t>.1</w:t>
            </w:r>
            <w:r w:rsidR="00F340AE" w:rsidRPr="00F340AE">
              <w:rPr>
                <w:sz w:val="20"/>
                <w:szCs w:val="20"/>
                <w:lang w:val="uk-UA"/>
              </w:rPr>
              <w:t xml:space="preserve">9 </w:t>
            </w:r>
            <w:r w:rsidR="0042267B" w:rsidRPr="00F340AE">
              <w:rPr>
                <w:sz w:val="20"/>
                <w:szCs w:val="20"/>
                <w:lang w:val="uk-UA"/>
              </w:rPr>
              <w:t>р</w:t>
            </w:r>
            <w:r w:rsidR="00F340AE" w:rsidRPr="00F340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Завідуючий господарством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-</w:t>
            </w:r>
          </w:p>
        </w:tc>
      </w:tr>
      <w:tr w:rsidR="0042267B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F340AE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9.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 w:rsidP="00F340AE">
            <w:pPr>
              <w:rPr>
                <w:lang w:val="uk-UA"/>
              </w:rPr>
            </w:pPr>
            <w:r w:rsidRPr="00F340AE">
              <w:rPr>
                <w:lang w:val="uk-UA"/>
              </w:rPr>
              <w:t>За</w:t>
            </w:r>
            <w:r w:rsidR="0087796F" w:rsidRPr="00F340AE">
              <w:rPr>
                <w:lang w:val="uk-UA"/>
              </w:rPr>
              <w:t>безпеч</w:t>
            </w:r>
            <w:r w:rsidR="00485A5B" w:rsidRPr="00F340AE">
              <w:rPr>
                <w:lang w:val="uk-UA"/>
              </w:rPr>
              <w:t xml:space="preserve">ити </w:t>
            </w:r>
            <w:r w:rsidR="0087796F" w:rsidRPr="00F340AE">
              <w:rPr>
                <w:lang w:val="uk-UA"/>
              </w:rPr>
              <w:t>училище паливом в 201</w:t>
            </w:r>
            <w:r w:rsidR="00F340AE" w:rsidRPr="00F340AE">
              <w:rPr>
                <w:lang w:val="uk-UA"/>
              </w:rPr>
              <w:t>9</w:t>
            </w:r>
            <w:r w:rsidRPr="00F340AE">
              <w:rPr>
                <w:lang w:val="uk-UA"/>
              </w:rPr>
              <w:t xml:space="preserve"> році.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1C3392" w:rsidP="00F340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20.09</w:t>
            </w:r>
            <w:r w:rsidR="0087796F" w:rsidRPr="00F340AE">
              <w:rPr>
                <w:sz w:val="20"/>
                <w:szCs w:val="20"/>
                <w:lang w:val="uk-UA"/>
              </w:rPr>
              <w:t>.1</w:t>
            </w:r>
            <w:r w:rsidR="00F340AE" w:rsidRPr="00F340AE">
              <w:rPr>
                <w:sz w:val="20"/>
                <w:szCs w:val="20"/>
                <w:lang w:val="uk-UA"/>
              </w:rPr>
              <w:t xml:space="preserve">9 </w:t>
            </w:r>
            <w:r w:rsidR="0042267B" w:rsidRPr="00F340AE">
              <w:rPr>
                <w:sz w:val="20"/>
                <w:szCs w:val="20"/>
                <w:lang w:val="uk-UA"/>
              </w:rPr>
              <w:t>р</w:t>
            </w:r>
            <w:r w:rsidR="00F340AE" w:rsidRPr="00F340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Завідуючий господарством, головний бухгалтер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Бюджет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F340AE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476000,00</w:t>
            </w:r>
          </w:p>
        </w:tc>
      </w:tr>
      <w:tr w:rsidR="0042267B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F340AE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10.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rPr>
                <w:lang w:val="uk-UA"/>
              </w:rPr>
            </w:pPr>
            <w:r w:rsidRPr="00F340AE">
              <w:rPr>
                <w:lang w:val="uk-UA"/>
              </w:rPr>
              <w:t>Забезпечувати виконання заходів по економії електроенергії, тепла, води.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sz w:val="20"/>
                <w:szCs w:val="20"/>
                <w:lang w:val="uk-UA"/>
              </w:rPr>
            </w:pPr>
            <w:r w:rsidRPr="00F340AE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Завідуючий господарством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7B" w:rsidRPr="00F340AE" w:rsidRDefault="0042267B">
            <w:pPr>
              <w:rPr>
                <w:lang w:val="uk-UA"/>
              </w:rPr>
            </w:pPr>
            <w:r w:rsidRPr="00F340AE">
              <w:rPr>
                <w:lang w:val="uk-UA"/>
              </w:rPr>
              <w:t xml:space="preserve"> -</w:t>
            </w:r>
          </w:p>
        </w:tc>
      </w:tr>
      <w:tr w:rsidR="0042267B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F340AE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11.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rPr>
                <w:lang w:val="uk-UA"/>
              </w:rPr>
            </w:pPr>
            <w:r w:rsidRPr="00F340AE">
              <w:rPr>
                <w:lang w:val="uk-UA"/>
              </w:rPr>
              <w:t>Перевірити справність інвентарю для прибирання опалого листя, снігу, льоду.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87796F" w:rsidP="00F340AE">
            <w:pPr>
              <w:jc w:val="center"/>
              <w:rPr>
                <w:sz w:val="20"/>
                <w:szCs w:val="20"/>
                <w:lang w:val="uk-UA"/>
              </w:rPr>
            </w:pPr>
            <w:r w:rsidRPr="00F340AE">
              <w:rPr>
                <w:sz w:val="20"/>
                <w:szCs w:val="20"/>
                <w:lang w:val="uk-UA"/>
              </w:rPr>
              <w:t>01.10.1</w:t>
            </w:r>
            <w:r w:rsidR="00F340AE" w:rsidRPr="00F340AE">
              <w:rPr>
                <w:sz w:val="20"/>
                <w:szCs w:val="20"/>
                <w:lang w:val="uk-UA"/>
              </w:rPr>
              <w:t xml:space="preserve">9 </w:t>
            </w:r>
            <w:r w:rsidR="0042267B" w:rsidRPr="00F340AE">
              <w:rPr>
                <w:sz w:val="20"/>
                <w:szCs w:val="20"/>
                <w:lang w:val="uk-UA"/>
              </w:rPr>
              <w:t>р</w:t>
            </w:r>
            <w:r w:rsidR="00F340AE" w:rsidRPr="00F340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Завідуючий господарством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7B" w:rsidRPr="00F340AE" w:rsidRDefault="0042267B">
            <w:pPr>
              <w:rPr>
                <w:lang w:val="uk-UA"/>
              </w:rPr>
            </w:pPr>
            <w:r w:rsidRPr="00F340AE">
              <w:rPr>
                <w:lang w:val="uk-UA"/>
              </w:rPr>
              <w:t xml:space="preserve">  -</w:t>
            </w:r>
          </w:p>
        </w:tc>
      </w:tr>
      <w:tr w:rsidR="0042267B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F340AE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lastRenderedPageBreak/>
              <w:t>12.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rPr>
                <w:lang w:val="uk-UA"/>
              </w:rPr>
            </w:pPr>
            <w:r w:rsidRPr="00F340AE">
              <w:rPr>
                <w:lang w:val="uk-UA"/>
              </w:rPr>
              <w:t>Замінити лампи накалювання на економ лампи в гуртожитку та навчальному корпусі.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87796F" w:rsidP="002C0C9A">
            <w:pPr>
              <w:jc w:val="center"/>
              <w:rPr>
                <w:sz w:val="20"/>
                <w:szCs w:val="20"/>
                <w:lang w:val="uk-UA"/>
              </w:rPr>
            </w:pPr>
            <w:r w:rsidRPr="00F340AE">
              <w:rPr>
                <w:sz w:val="20"/>
                <w:szCs w:val="20"/>
                <w:lang w:val="uk-UA"/>
              </w:rPr>
              <w:t>01.09.1</w:t>
            </w:r>
            <w:r w:rsidR="002C0C9A">
              <w:rPr>
                <w:sz w:val="20"/>
                <w:szCs w:val="20"/>
                <w:lang w:val="uk-UA"/>
              </w:rPr>
              <w:t xml:space="preserve">9 </w:t>
            </w:r>
            <w:r w:rsidR="0042267B" w:rsidRPr="00F340AE">
              <w:rPr>
                <w:sz w:val="20"/>
                <w:szCs w:val="20"/>
                <w:lang w:val="uk-UA"/>
              </w:rPr>
              <w:t>р</w:t>
            </w:r>
            <w:r w:rsidR="002C0C9A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Завідуючий господарством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B" w:rsidRPr="00F340AE" w:rsidRDefault="0042267B">
            <w:pPr>
              <w:jc w:val="center"/>
              <w:rPr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7B" w:rsidRPr="00F340AE" w:rsidRDefault="0042267B">
            <w:pPr>
              <w:jc w:val="center"/>
              <w:rPr>
                <w:lang w:val="uk-UA"/>
              </w:rPr>
            </w:pPr>
          </w:p>
        </w:tc>
      </w:tr>
      <w:tr w:rsidR="0042267B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F340AE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13.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rPr>
                <w:lang w:val="uk-UA"/>
              </w:rPr>
            </w:pPr>
            <w:r w:rsidRPr="00F340AE">
              <w:rPr>
                <w:lang w:val="uk-UA"/>
              </w:rPr>
              <w:t>Провести перевірку готовності навчального закладу та гуртожитку до нового навчального року, скласти відповідні акти.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87796F" w:rsidP="002C0C9A">
            <w:pPr>
              <w:jc w:val="center"/>
              <w:rPr>
                <w:sz w:val="20"/>
                <w:szCs w:val="20"/>
                <w:lang w:val="uk-UA"/>
              </w:rPr>
            </w:pPr>
            <w:r w:rsidRPr="00F340AE">
              <w:rPr>
                <w:sz w:val="20"/>
                <w:szCs w:val="20"/>
                <w:lang w:val="uk-UA"/>
              </w:rPr>
              <w:t>20.08.1</w:t>
            </w:r>
            <w:r w:rsidR="002C0C9A">
              <w:rPr>
                <w:sz w:val="20"/>
                <w:szCs w:val="20"/>
                <w:lang w:val="uk-UA"/>
              </w:rPr>
              <w:t xml:space="preserve">9 </w:t>
            </w:r>
            <w:r w:rsidR="0042267B" w:rsidRPr="00F340AE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Комісія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7B" w:rsidRPr="00F340AE" w:rsidRDefault="0042267B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-</w:t>
            </w:r>
          </w:p>
        </w:tc>
      </w:tr>
      <w:tr w:rsidR="002C0C9A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rPr>
                <w:lang w:val="uk-UA"/>
              </w:rPr>
            </w:pPr>
            <w:r>
              <w:rPr>
                <w:lang w:val="uk-UA"/>
              </w:rPr>
              <w:t>Перевірити та відремонтувати в разі необхідності обладнання електроустановок, устаткування теплових установок.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01.09.19 р.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Завідуючий господарством</w:t>
            </w:r>
            <w:r>
              <w:rPr>
                <w:lang w:val="uk-UA"/>
              </w:rPr>
              <w:t>, електромонтер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</w:p>
        </w:tc>
      </w:tr>
      <w:tr w:rsidR="002C0C9A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Default="002C0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Default="002C0C9A" w:rsidP="002C0C9A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Перевірити </w:t>
            </w:r>
            <w:proofErr w:type="spellStart"/>
            <w:r>
              <w:t>укомплектування</w:t>
            </w:r>
            <w:proofErr w:type="spellEnd"/>
            <w:r>
              <w:t xml:space="preserve"> </w:t>
            </w:r>
            <w:proofErr w:type="spellStart"/>
            <w:r>
              <w:t>аварійного</w:t>
            </w:r>
            <w:proofErr w:type="spellEnd"/>
            <w:r>
              <w:t xml:space="preserve"> запасу </w:t>
            </w:r>
            <w:proofErr w:type="spellStart"/>
            <w:r>
              <w:t>обладнання</w:t>
            </w:r>
            <w:proofErr w:type="spellEnd"/>
            <w:r>
              <w:t xml:space="preserve">, </w:t>
            </w:r>
            <w:proofErr w:type="spellStart"/>
            <w:r>
              <w:t>запасних</w:t>
            </w:r>
            <w:proofErr w:type="spellEnd"/>
            <w:r>
              <w:t xml:space="preserve"> </w:t>
            </w:r>
            <w:proofErr w:type="spellStart"/>
            <w:r>
              <w:t>частин</w:t>
            </w:r>
            <w:proofErr w:type="spellEnd"/>
            <w:r>
              <w:t xml:space="preserve"> та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матеріалів</w:t>
            </w:r>
            <w:proofErr w:type="spellEnd"/>
            <w:r>
              <w:t xml:space="preserve">, </w:t>
            </w:r>
            <w:proofErr w:type="spellStart"/>
            <w:r>
              <w:t>інструментів</w:t>
            </w:r>
            <w:proofErr w:type="spellEnd"/>
            <w:r>
              <w:t xml:space="preserve">, </w:t>
            </w:r>
            <w:proofErr w:type="spellStart"/>
            <w:r>
              <w:t>знаряддя</w:t>
            </w:r>
            <w:proofErr w:type="spellEnd"/>
            <w:r>
              <w:t xml:space="preserve">, </w:t>
            </w:r>
            <w:proofErr w:type="spellStart"/>
            <w:r>
              <w:t>засобів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, теплого </w:t>
            </w:r>
            <w:proofErr w:type="spellStart"/>
            <w:r>
              <w:t>спецодягу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Default="002C0C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01.08.19 р.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Завідуючий господарством</w:t>
            </w:r>
            <w:r>
              <w:rPr>
                <w:lang w:val="uk-UA"/>
              </w:rPr>
              <w:t>, старший майстер.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</w:p>
        </w:tc>
      </w:tr>
      <w:tr w:rsidR="002C0C9A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Default="002C0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2C0C9A" w:rsidRDefault="002C0C9A" w:rsidP="002C0C9A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2C0C9A">
              <w:rPr>
                <w:lang w:val="uk-UA"/>
              </w:rPr>
              <w:t>ідготов</w:t>
            </w:r>
            <w:r>
              <w:rPr>
                <w:lang w:val="uk-UA"/>
              </w:rPr>
              <w:t>ити</w:t>
            </w:r>
            <w:r w:rsidRPr="002C0C9A">
              <w:rPr>
                <w:lang w:val="uk-UA"/>
              </w:rPr>
              <w:t xml:space="preserve"> машин та механізмів до роботи в умовах понижених</w:t>
            </w:r>
          </w:p>
          <w:p w:rsidR="002C0C9A" w:rsidRDefault="002C0C9A" w:rsidP="002C0C9A">
            <w:pPr>
              <w:rPr>
                <w:lang w:val="uk-UA"/>
              </w:rPr>
            </w:pPr>
            <w:r w:rsidRPr="002C0C9A">
              <w:rPr>
                <w:lang w:val="uk-UA"/>
              </w:rPr>
              <w:t>температур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Default="002C0C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14.10.19 р.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Завідуючий господарством</w:t>
            </w:r>
            <w:r>
              <w:rPr>
                <w:lang w:val="uk-UA"/>
              </w:rPr>
              <w:t>, старший майстер.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</w:p>
        </w:tc>
      </w:tr>
      <w:tr w:rsidR="002C0C9A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Default="002C0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Default="002C0C9A" w:rsidP="002C0C9A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Провести </w:t>
            </w:r>
            <w:r w:rsidRPr="002C0C9A">
              <w:rPr>
                <w:lang w:val="uk-UA"/>
              </w:rPr>
              <w:t>випробування та налагодження обладнання електроустановок,</w:t>
            </w:r>
            <w:r>
              <w:rPr>
                <w:lang w:val="uk-UA"/>
              </w:rPr>
              <w:t xml:space="preserve"> </w:t>
            </w:r>
            <w:r w:rsidRPr="002C0C9A">
              <w:rPr>
                <w:lang w:val="uk-UA"/>
              </w:rPr>
              <w:t>устаткування теплових установок та мереж у необхідних обсягах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Default="002C0C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Завідуючий господарством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</w:p>
        </w:tc>
      </w:tr>
      <w:tr w:rsidR="002C0C9A" w:rsidRPr="002C0C9A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Default="002C0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Default="002C0C9A" w:rsidP="002C0C9A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Провести перевірки </w:t>
            </w:r>
            <w:r w:rsidRPr="002C0C9A">
              <w:rPr>
                <w:lang w:val="uk-UA"/>
              </w:rPr>
              <w:t>технічного стану теплових пунктів, елеваторних</w:t>
            </w:r>
            <w:r>
              <w:rPr>
                <w:lang w:val="uk-UA"/>
              </w:rPr>
              <w:t xml:space="preserve"> </w:t>
            </w:r>
            <w:r w:rsidRPr="002C0C9A">
              <w:rPr>
                <w:lang w:val="uk-UA"/>
              </w:rPr>
              <w:t>вузлів, насосних агрегатів, водопідігрівачів, вузлів обліку теплової енергії,</w:t>
            </w:r>
            <w:r>
              <w:rPr>
                <w:lang w:val="uk-UA"/>
              </w:rPr>
              <w:t xml:space="preserve"> </w:t>
            </w:r>
            <w:r w:rsidRPr="002C0C9A">
              <w:rPr>
                <w:lang w:val="uk-UA"/>
              </w:rPr>
              <w:t>контрольно-вимірювальних пристроїв та автоматики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Default="002C0C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Завідуючий господарством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</w:p>
        </w:tc>
      </w:tr>
      <w:tr w:rsidR="002C0C9A" w:rsidRPr="002C0C9A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Default="002C0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Default="002C0C9A" w:rsidP="002C0C9A">
            <w:pPr>
              <w:rPr>
                <w:lang w:val="uk-UA"/>
              </w:rPr>
            </w:pPr>
            <w:r>
              <w:rPr>
                <w:lang w:val="uk-UA"/>
              </w:rPr>
              <w:t xml:space="preserve">Здійснити </w:t>
            </w:r>
            <w:r w:rsidRPr="002C0C9A">
              <w:rPr>
                <w:lang w:val="uk-UA"/>
              </w:rPr>
              <w:t>перевірк</w:t>
            </w:r>
            <w:r>
              <w:rPr>
                <w:lang w:val="uk-UA"/>
              </w:rPr>
              <w:t>у</w:t>
            </w:r>
            <w:r w:rsidRPr="002C0C9A">
              <w:rPr>
                <w:lang w:val="uk-UA"/>
              </w:rPr>
              <w:t xml:space="preserve"> захисту засобів обліку електричної та теплової енергії до</w:t>
            </w:r>
            <w:r>
              <w:rPr>
                <w:lang w:val="uk-UA"/>
              </w:rPr>
              <w:t xml:space="preserve"> </w:t>
            </w:r>
            <w:r w:rsidRPr="002C0C9A">
              <w:rPr>
                <w:lang w:val="uk-UA"/>
              </w:rPr>
              <w:t>роботи в умовах низьких температур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Default="002C0C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14.10.19 р.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Завідуючий господарством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</w:p>
        </w:tc>
      </w:tr>
      <w:tr w:rsidR="002C0C9A" w:rsidRPr="002C0C9A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Default="002C0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Default="002C0C9A" w:rsidP="002C0C9A">
            <w:pPr>
              <w:rPr>
                <w:lang w:val="uk-UA"/>
              </w:rPr>
            </w:pPr>
            <w:r>
              <w:rPr>
                <w:lang w:val="uk-UA"/>
              </w:rPr>
              <w:t xml:space="preserve">Забезпечити </w:t>
            </w:r>
            <w:r w:rsidRPr="002C0C9A">
              <w:rPr>
                <w:lang w:val="uk-UA"/>
              </w:rPr>
              <w:t>проведення протиаварійних тренувань з відповідним персоналом</w:t>
            </w:r>
            <w:r>
              <w:rPr>
                <w:lang w:val="uk-UA"/>
              </w:rPr>
              <w:t>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Default="002C0C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01.09.19 р.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Завідуючий господарством</w:t>
            </w:r>
            <w:r>
              <w:rPr>
                <w:lang w:val="uk-UA"/>
              </w:rPr>
              <w:t>, інженер з ОП.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</w:p>
        </w:tc>
      </w:tr>
      <w:tr w:rsidR="002C0C9A" w:rsidRPr="002C0C9A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Default="002C0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Default="002C0C9A" w:rsidP="002C0C9A">
            <w:pPr>
              <w:rPr>
                <w:lang w:val="uk-UA"/>
              </w:rPr>
            </w:pPr>
            <w:r>
              <w:rPr>
                <w:lang w:val="uk-UA"/>
              </w:rPr>
              <w:t xml:space="preserve">Забезпечити </w:t>
            </w:r>
            <w:r w:rsidRPr="002C0C9A">
              <w:rPr>
                <w:lang w:val="uk-UA"/>
              </w:rPr>
              <w:t>комплектац</w:t>
            </w:r>
            <w:r>
              <w:rPr>
                <w:lang w:val="uk-UA"/>
              </w:rPr>
              <w:t>ію</w:t>
            </w:r>
            <w:r w:rsidRPr="002C0C9A">
              <w:rPr>
                <w:lang w:val="uk-UA"/>
              </w:rPr>
              <w:t xml:space="preserve"> робочих місць персоналу оперативною та технічною</w:t>
            </w:r>
            <w:r>
              <w:rPr>
                <w:lang w:val="uk-UA"/>
              </w:rPr>
              <w:t xml:space="preserve"> </w:t>
            </w:r>
            <w:r w:rsidRPr="002C0C9A">
              <w:rPr>
                <w:lang w:val="uk-UA"/>
              </w:rPr>
              <w:t>документацією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Default="002C0C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01.09.19 р.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структурних підрозділів.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9A" w:rsidRPr="00F340AE" w:rsidRDefault="002C0C9A">
            <w:pPr>
              <w:jc w:val="center"/>
              <w:rPr>
                <w:lang w:val="uk-UA"/>
              </w:rPr>
            </w:pPr>
          </w:p>
        </w:tc>
      </w:tr>
      <w:tr w:rsidR="007E5913" w:rsidRPr="002C0C9A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913" w:rsidRDefault="007E59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913" w:rsidRDefault="007E5913" w:rsidP="007E5913">
            <w:pPr>
              <w:rPr>
                <w:lang w:val="uk-UA"/>
              </w:rPr>
            </w:pPr>
            <w:r>
              <w:rPr>
                <w:lang w:val="uk-UA"/>
              </w:rPr>
              <w:t xml:space="preserve">Забезпечити </w:t>
            </w:r>
            <w:r w:rsidRPr="007E5913">
              <w:rPr>
                <w:lang w:val="uk-UA"/>
              </w:rPr>
              <w:t>організаці</w:t>
            </w:r>
            <w:r>
              <w:rPr>
                <w:lang w:val="uk-UA"/>
              </w:rPr>
              <w:t>ю</w:t>
            </w:r>
            <w:r w:rsidRPr="007E5913">
              <w:rPr>
                <w:lang w:val="uk-UA"/>
              </w:rPr>
              <w:t xml:space="preserve"> введення в дію протиаварійних заходів у разі їх застосування</w:t>
            </w:r>
            <w:r>
              <w:rPr>
                <w:lang w:val="uk-UA"/>
              </w:rPr>
              <w:t xml:space="preserve"> </w:t>
            </w:r>
            <w:r w:rsidRPr="007E5913">
              <w:rPr>
                <w:lang w:val="uk-UA"/>
              </w:rPr>
              <w:t>в установленому порядку;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913" w:rsidRDefault="007E5913" w:rsidP="00A73E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01.09.19 р.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913" w:rsidRPr="00F340AE" w:rsidRDefault="007E5913" w:rsidP="00A73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структурних підрозділів.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913" w:rsidRPr="00F340AE" w:rsidRDefault="007E5913">
            <w:pPr>
              <w:jc w:val="center"/>
              <w:rPr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913" w:rsidRPr="00F340AE" w:rsidRDefault="007E5913">
            <w:pPr>
              <w:jc w:val="center"/>
              <w:rPr>
                <w:lang w:val="uk-UA"/>
              </w:rPr>
            </w:pPr>
          </w:p>
        </w:tc>
      </w:tr>
      <w:tr w:rsidR="007E5913" w:rsidRPr="002C0C9A" w:rsidTr="00792F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913" w:rsidRDefault="007E59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913" w:rsidRDefault="007E5913" w:rsidP="007E5913">
            <w:pPr>
              <w:rPr>
                <w:lang w:val="uk-UA"/>
              </w:rPr>
            </w:pPr>
            <w:r>
              <w:rPr>
                <w:lang w:val="uk-UA"/>
              </w:rPr>
              <w:t>Забезпечити</w:t>
            </w:r>
            <w:r w:rsidRPr="007E591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7E5913">
              <w:rPr>
                <w:lang w:val="uk-UA"/>
              </w:rPr>
              <w:t>перегляд та внесення, за необхідності, змін до договорів на</w:t>
            </w:r>
            <w:r>
              <w:rPr>
                <w:lang w:val="uk-UA"/>
              </w:rPr>
              <w:t xml:space="preserve"> </w:t>
            </w:r>
            <w:r w:rsidRPr="007E5913">
              <w:rPr>
                <w:lang w:val="uk-UA"/>
              </w:rPr>
              <w:t>енергопостачання, а також перевірку відповідності вимог Положення про</w:t>
            </w:r>
            <w:r>
              <w:rPr>
                <w:lang w:val="uk-UA"/>
              </w:rPr>
              <w:t xml:space="preserve"> </w:t>
            </w:r>
            <w:r w:rsidRPr="007E5913">
              <w:rPr>
                <w:lang w:val="uk-UA"/>
              </w:rPr>
              <w:t>оперативну взаємодію з місцевою енергопостачальною організацією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913" w:rsidRDefault="007E5913" w:rsidP="00A73E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913" w:rsidRDefault="007E5913" w:rsidP="00A73ECD">
            <w:pPr>
              <w:jc w:val="center"/>
              <w:rPr>
                <w:lang w:val="uk-UA"/>
              </w:rPr>
            </w:pPr>
            <w:r w:rsidRPr="00F340AE">
              <w:rPr>
                <w:lang w:val="uk-UA"/>
              </w:rPr>
              <w:t>Завідуючий господарством</w:t>
            </w:r>
            <w:r>
              <w:rPr>
                <w:lang w:val="uk-UA"/>
              </w:rPr>
              <w:t>, головний бухгалтер, юрисконсульт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913" w:rsidRPr="00F340AE" w:rsidRDefault="007E5913">
            <w:pPr>
              <w:jc w:val="center"/>
              <w:rPr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913" w:rsidRPr="00F340AE" w:rsidRDefault="007E5913">
            <w:pPr>
              <w:jc w:val="center"/>
              <w:rPr>
                <w:lang w:val="uk-UA"/>
              </w:rPr>
            </w:pPr>
          </w:p>
        </w:tc>
      </w:tr>
    </w:tbl>
    <w:p w:rsidR="0042267B" w:rsidRDefault="0042267B" w:rsidP="0042267B">
      <w:pPr>
        <w:rPr>
          <w:sz w:val="28"/>
          <w:lang w:val="uk-UA"/>
        </w:rPr>
      </w:pPr>
    </w:p>
    <w:sectPr w:rsidR="0042267B" w:rsidSect="00792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7498"/>
    <w:multiLevelType w:val="hybridMultilevel"/>
    <w:tmpl w:val="6226B5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744BF"/>
    <w:multiLevelType w:val="hybridMultilevel"/>
    <w:tmpl w:val="69428B26"/>
    <w:lvl w:ilvl="0" w:tplc="6B9E04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4F62D6"/>
    <w:multiLevelType w:val="hybridMultilevel"/>
    <w:tmpl w:val="EBF00092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74A1543"/>
    <w:multiLevelType w:val="hybridMultilevel"/>
    <w:tmpl w:val="3F540060"/>
    <w:lvl w:ilvl="0" w:tplc="BFCA5B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513A997A">
      <w:numFmt w:val="none"/>
      <w:lvlText w:val=""/>
      <w:lvlJc w:val="left"/>
      <w:pPr>
        <w:tabs>
          <w:tab w:val="num" w:pos="169"/>
        </w:tabs>
      </w:pPr>
      <w:rPr>
        <w:rFonts w:cs="Times New Roman"/>
      </w:rPr>
    </w:lvl>
    <w:lvl w:ilvl="2" w:tplc="82EABE80">
      <w:numFmt w:val="none"/>
      <w:lvlText w:val=""/>
      <w:lvlJc w:val="left"/>
      <w:pPr>
        <w:tabs>
          <w:tab w:val="num" w:pos="169"/>
        </w:tabs>
      </w:pPr>
      <w:rPr>
        <w:rFonts w:cs="Times New Roman"/>
      </w:rPr>
    </w:lvl>
    <w:lvl w:ilvl="3" w:tplc="C4F0D13E">
      <w:numFmt w:val="none"/>
      <w:lvlText w:val=""/>
      <w:lvlJc w:val="left"/>
      <w:pPr>
        <w:tabs>
          <w:tab w:val="num" w:pos="169"/>
        </w:tabs>
      </w:pPr>
      <w:rPr>
        <w:rFonts w:cs="Times New Roman"/>
      </w:rPr>
    </w:lvl>
    <w:lvl w:ilvl="4" w:tplc="F698CFD4">
      <w:numFmt w:val="none"/>
      <w:lvlText w:val=""/>
      <w:lvlJc w:val="left"/>
      <w:pPr>
        <w:tabs>
          <w:tab w:val="num" w:pos="169"/>
        </w:tabs>
      </w:pPr>
      <w:rPr>
        <w:rFonts w:cs="Times New Roman"/>
      </w:rPr>
    </w:lvl>
    <w:lvl w:ilvl="5" w:tplc="784C9F1E">
      <w:numFmt w:val="none"/>
      <w:lvlText w:val=""/>
      <w:lvlJc w:val="left"/>
      <w:pPr>
        <w:tabs>
          <w:tab w:val="num" w:pos="169"/>
        </w:tabs>
      </w:pPr>
      <w:rPr>
        <w:rFonts w:cs="Times New Roman"/>
      </w:rPr>
    </w:lvl>
    <w:lvl w:ilvl="6" w:tplc="F0E8980C">
      <w:numFmt w:val="none"/>
      <w:lvlText w:val=""/>
      <w:lvlJc w:val="left"/>
      <w:pPr>
        <w:tabs>
          <w:tab w:val="num" w:pos="169"/>
        </w:tabs>
      </w:pPr>
      <w:rPr>
        <w:rFonts w:cs="Times New Roman"/>
      </w:rPr>
    </w:lvl>
    <w:lvl w:ilvl="7" w:tplc="9218234C">
      <w:numFmt w:val="none"/>
      <w:lvlText w:val=""/>
      <w:lvlJc w:val="left"/>
      <w:pPr>
        <w:tabs>
          <w:tab w:val="num" w:pos="169"/>
        </w:tabs>
      </w:pPr>
      <w:rPr>
        <w:rFonts w:cs="Times New Roman"/>
      </w:rPr>
    </w:lvl>
    <w:lvl w:ilvl="8" w:tplc="731426AA">
      <w:numFmt w:val="none"/>
      <w:lvlText w:val=""/>
      <w:lvlJc w:val="left"/>
      <w:pPr>
        <w:tabs>
          <w:tab w:val="num" w:pos="169"/>
        </w:tabs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329D0"/>
    <w:rsid w:val="00013EEB"/>
    <w:rsid w:val="00042DE3"/>
    <w:rsid w:val="00057FCA"/>
    <w:rsid w:val="0007560F"/>
    <w:rsid w:val="00076743"/>
    <w:rsid w:val="00083125"/>
    <w:rsid w:val="0008690A"/>
    <w:rsid w:val="0009037A"/>
    <w:rsid w:val="00146AB8"/>
    <w:rsid w:val="00163CC2"/>
    <w:rsid w:val="00165CFC"/>
    <w:rsid w:val="00171647"/>
    <w:rsid w:val="001731C1"/>
    <w:rsid w:val="0017580F"/>
    <w:rsid w:val="00185A1C"/>
    <w:rsid w:val="001913B4"/>
    <w:rsid w:val="00191687"/>
    <w:rsid w:val="001926E2"/>
    <w:rsid w:val="001C3392"/>
    <w:rsid w:val="001C4317"/>
    <w:rsid w:val="001D421F"/>
    <w:rsid w:val="001E2168"/>
    <w:rsid w:val="001E7F1D"/>
    <w:rsid w:val="001F1C64"/>
    <w:rsid w:val="0022554E"/>
    <w:rsid w:val="00266D5F"/>
    <w:rsid w:val="002979CA"/>
    <w:rsid w:val="002C0C9A"/>
    <w:rsid w:val="002C5935"/>
    <w:rsid w:val="002D0359"/>
    <w:rsid w:val="002D4E66"/>
    <w:rsid w:val="00303949"/>
    <w:rsid w:val="0031054D"/>
    <w:rsid w:val="00312D57"/>
    <w:rsid w:val="00336022"/>
    <w:rsid w:val="003C5B07"/>
    <w:rsid w:val="003C7B41"/>
    <w:rsid w:val="003D25B5"/>
    <w:rsid w:val="003E1135"/>
    <w:rsid w:val="003E6E36"/>
    <w:rsid w:val="0042267B"/>
    <w:rsid w:val="00427E57"/>
    <w:rsid w:val="004329D0"/>
    <w:rsid w:val="00477158"/>
    <w:rsid w:val="00485A5B"/>
    <w:rsid w:val="00497A01"/>
    <w:rsid w:val="00497E6B"/>
    <w:rsid w:val="004C1CBB"/>
    <w:rsid w:val="004E2D11"/>
    <w:rsid w:val="004F55A6"/>
    <w:rsid w:val="00511FB3"/>
    <w:rsid w:val="00513DBD"/>
    <w:rsid w:val="00533BDA"/>
    <w:rsid w:val="00543A4D"/>
    <w:rsid w:val="00556483"/>
    <w:rsid w:val="00563538"/>
    <w:rsid w:val="005800D5"/>
    <w:rsid w:val="005B3039"/>
    <w:rsid w:val="005B4755"/>
    <w:rsid w:val="00607BC0"/>
    <w:rsid w:val="00617B06"/>
    <w:rsid w:val="00671692"/>
    <w:rsid w:val="006833A2"/>
    <w:rsid w:val="0069318A"/>
    <w:rsid w:val="006D4426"/>
    <w:rsid w:val="006E1771"/>
    <w:rsid w:val="006E3093"/>
    <w:rsid w:val="006F0B59"/>
    <w:rsid w:val="00711B14"/>
    <w:rsid w:val="007158F8"/>
    <w:rsid w:val="00724C2F"/>
    <w:rsid w:val="00730428"/>
    <w:rsid w:val="00736D77"/>
    <w:rsid w:val="00740ED4"/>
    <w:rsid w:val="00741561"/>
    <w:rsid w:val="00755117"/>
    <w:rsid w:val="00763B3E"/>
    <w:rsid w:val="00774FCF"/>
    <w:rsid w:val="00776B85"/>
    <w:rsid w:val="00792F13"/>
    <w:rsid w:val="007965AE"/>
    <w:rsid w:val="007D3F10"/>
    <w:rsid w:val="007D4846"/>
    <w:rsid w:val="007D529E"/>
    <w:rsid w:val="007D6CC6"/>
    <w:rsid w:val="007E5913"/>
    <w:rsid w:val="007F7B24"/>
    <w:rsid w:val="00802187"/>
    <w:rsid w:val="0080664E"/>
    <w:rsid w:val="00807C0A"/>
    <w:rsid w:val="00860061"/>
    <w:rsid w:val="0087796F"/>
    <w:rsid w:val="008820D1"/>
    <w:rsid w:val="0088343D"/>
    <w:rsid w:val="008B10D8"/>
    <w:rsid w:val="008D3194"/>
    <w:rsid w:val="009044C8"/>
    <w:rsid w:val="00930D7E"/>
    <w:rsid w:val="009334FF"/>
    <w:rsid w:val="009461B8"/>
    <w:rsid w:val="00964EAB"/>
    <w:rsid w:val="009977B8"/>
    <w:rsid w:val="009B4CB4"/>
    <w:rsid w:val="009E7379"/>
    <w:rsid w:val="009F48E5"/>
    <w:rsid w:val="00A15BFA"/>
    <w:rsid w:val="00A225FB"/>
    <w:rsid w:val="00A22B0F"/>
    <w:rsid w:val="00A22E3F"/>
    <w:rsid w:val="00A26759"/>
    <w:rsid w:val="00A26810"/>
    <w:rsid w:val="00A419F3"/>
    <w:rsid w:val="00A41DC2"/>
    <w:rsid w:val="00A460F2"/>
    <w:rsid w:val="00A66FF4"/>
    <w:rsid w:val="00AA795E"/>
    <w:rsid w:val="00AE234B"/>
    <w:rsid w:val="00AF2F6F"/>
    <w:rsid w:val="00B03610"/>
    <w:rsid w:val="00B05EBE"/>
    <w:rsid w:val="00B30B0F"/>
    <w:rsid w:val="00B42CC8"/>
    <w:rsid w:val="00B46F42"/>
    <w:rsid w:val="00BD4346"/>
    <w:rsid w:val="00BE0924"/>
    <w:rsid w:val="00BF0A1E"/>
    <w:rsid w:val="00BF1715"/>
    <w:rsid w:val="00BF69D2"/>
    <w:rsid w:val="00C031E9"/>
    <w:rsid w:val="00C1089E"/>
    <w:rsid w:val="00C14F9B"/>
    <w:rsid w:val="00C22C7B"/>
    <w:rsid w:val="00C46E02"/>
    <w:rsid w:val="00C56E0A"/>
    <w:rsid w:val="00C56E63"/>
    <w:rsid w:val="00C76DDA"/>
    <w:rsid w:val="00C92115"/>
    <w:rsid w:val="00C95447"/>
    <w:rsid w:val="00CA240D"/>
    <w:rsid w:val="00CD22EE"/>
    <w:rsid w:val="00CF0B7D"/>
    <w:rsid w:val="00D02B0F"/>
    <w:rsid w:val="00D05D7E"/>
    <w:rsid w:val="00D128B9"/>
    <w:rsid w:val="00D16CE6"/>
    <w:rsid w:val="00D817E8"/>
    <w:rsid w:val="00D85478"/>
    <w:rsid w:val="00D87A1B"/>
    <w:rsid w:val="00DC051C"/>
    <w:rsid w:val="00DE5BE2"/>
    <w:rsid w:val="00E07EC7"/>
    <w:rsid w:val="00E17949"/>
    <w:rsid w:val="00E26318"/>
    <w:rsid w:val="00E77B3C"/>
    <w:rsid w:val="00E903FD"/>
    <w:rsid w:val="00EA1914"/>
    <w:rsid w:val="00EB77C9"/>
    <w:rsid w:val="00ED6EE1"/>
    <w:rsid w:val="00EF6D47"/>
    <w:rsid w:val="00F11751"/>
    <w:rsid w:val="00F153DC"/>
    <w:rsid w:val="00F340AE"/>
    <w:rsid w:val="00F575CB"/>
    <w:rsid w:val="00F77B32"/>
    <w:rsid w:val="00FA56E0"/>
    <w:rsid w:val="00FC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4329D0"/>
    <w:pPr>
      <w:keepNext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4329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329D0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329D0"/>
    <w:rPr>
      <w:rFonts w:ascii="Cambria" w:hAnsi="Cambria" w:cs="Times New Roman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432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329D0"/>
    <w:rPr>
      <w:rFonts w:ascii="Courier New" w:hAnsi="Courier New" w:cs="Times New Roman"/>
      <w:sz w:val="20"/>
      <w:szCs w:val="20"/>
      <w:lang w:eastAsia="uk-UA"/>
    </w:rPr>
  </w:style>
  <w:style w:type="paragraph" w:styleId="a3">
    <w:name w:val="caption"/>
    <w:basedOn w:val="a"/>
    <w:next w:val="a"/>
    <w:uiPriority w:val="99"/>
    <w:qFormat/>
    <w:rsid w:val="004329D0"/>
    <w:pPr>
      <w:jc w:val="center"/>
    </w:pPr>
    <w:rPr>
      <w:b/>
      <w:szCs w:val="20"/>
    </w:rPr>
  </w:style>
  <w:style w:type="table" w:styleId="a4">
    <w:name w:val="Table Grid"/>
    <w:basedOn w:val="a1"/>
    <w:locked/>
    <w:rsid w:val="00A26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D3194"/>
    <w:rPr>
      <w:color w:val="0000FF" w:themeColor="hyperlink"/>
      <w:u w:val="single"/>
    </w:rPr>
  </w:style>
  <w:style w:type="paragraph" w:styleId="a6">
    <w:name w:val="No Spacing"/>
    <w:qFormat/>
    <w:rsid w:val="0042267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2D0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5@osvita.kr-admin.gov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9B8FC-9870-4500-B951-734B468E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6343</Words>
  <Characters>3617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3</cp:revision>
  <cp:lastPrinted>2019-05-20T07:06:00Z</cp:lastPrinted>
  <dcterms:created xsi:type="dcterms:W3CDTF">2019-05-20T07:07:00Z</dcterms:created>
  <dcterms:modified xsi:type="dcterms:W3CDTF">2019-05-20T10:37:00Z</dcterms:modified>
</cp:coreProperties>
</file>