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54" w:rsidRDefault="001B6654" w:rsidP="001B6654">
      <w:pPr>
        <w:pStyle w:val="a3"/>
        <w:ind w:left="5954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</w:p>
    <w:p w:rsidR="001B6654" w:rsidRDefault="001B6654" w:rsidP="001B6654">
      <w:pPr>
        <w:pStyle w:val="a3"/>
        <w:ind w:left="5954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</w:p>
    <w:p w:rsidR="001B6654" w:rsidRPr="005C7DB2" w:rsidRDefault="001B6654" w:rsidP="001B6654">
      <w:pPr>
        <w:pStyle w:val="a3"/>
        <w:ind w:left="5954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5C7DB2">
        <w:rPr>
          <w:rFonts w:ascii="Times New Roman" w:hAnsi="Times New Roman" w:cs="Times New Roman"/>
          <w:b/>
          <w:sz w:val="20"/>
          <w:szCs w:val="20"/>
          <w:lang w:val="uk-UA" w:eastAsia="ru-RU"/>
        </w:rPr>
        <w:t xml:space="preserve">   ЗАТВЕРДЖЕНО:</w:t>
      </w:r>
    </w:p>
    <w:p w:rsidR="001B6654" w:rsidRPr="00B14CF9" w:rsidRDefault="001B6654" w:rsidP="001B6654">
      <w:pPr>
        <w:pStyle w:val="a3"/>
        <w:ind w:left="5954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B14CF9">
        <w:rPr>
          <w:rFonts w:ascii="Times New Roman" w:hAnsi="Times New Roman" w:cs="Times New Roman"/>
          <w:sz w:val="20"/>
          <w:szCs w:val="20"/>
          <w:lang w:val="uk-UA" w:eastAsia="ru-RU"/>
        </w:rPr>
        <w:t>Наказом директора</w:t>
      </w:r>
    </w:p>
    <w:p w:rsidR="001B6654" w:rsidRPr="00B14CF9" w:rsidRDefault="001B6654" w:rsidP="001B6654">
      <w:pPr>
        <w:pStyle w:val="a3"/>
        <w:ind w:left="6096" w:hanging="6096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14CF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</w:t>
      </w:r>
      <w:r w:rsidRPr="00B14CF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№</w:t>
      </w:r>
      <w:r w:rsidRPr="00B14CF9">
        <w:rPr>
          <w:rFonts w:ascii="Times New Roman" w:hAnsi="Times New Roman" w:cs="Times New Roman"/>
          <w:sz w:val="20"/>
          <w:szCs w:val="20"/>
          <w:lang w:eastAsia="ru-RU"/>
        </w:rPr>
        <w:t>10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>3</w:t>
      </w:r>
      <w:r w:rsidRPr="00B14CF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від 19.04.2016 року.</w:t>
      </w:r>
    </w:p>
    <w:p w:rsidR="001B6654" w:rsidRPr="00B14CF9" w:rsidRDefault="001B6654" w:rsidP="001B6654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1B6654" w:rsidRPr="00B14CF9" w:rsidRDefault="001B6654" w:rsidP="001B6654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1B6654" w:rsidRPr="00B14CF9" w:rsidRDefault="001B6654" w:rsidP="001B6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14CF9">
        <w:rPr>
          <w:rFonts w:ascii="Times New Roman" w:hAnsi="Times New Roman" w:cs="Times New Roman"/>
          <w:b/>
          <w:sz w:val="24"/>
          <w:szCs w:val="24"/>
          <w:lang w:val="uk-UA" w:eastAsia="ru-RU"/>
        </w:rPr>
        <w:t>ПЛАН ЗАХОДІВ</w:t>
      </w:r>
    </w:p>
    <w:p w:rsidR="001B6654" w:rsidRPr="00B14CF9" w:rsidRDefault="001B6654" w:rsidP="001B6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14CF9">
        <w:rPr>
          <w:rFonts w:ascii="Times New Roman" w:hAnsi="Times New Roman" w:cs="Times New Roman"/>
          <w:b/>
          <w:sz w:val="24"/>
          <w:szCs w:val="24"/>
          <w:lang w:val="uk-UA" w:eastAsia="ru-RU"/>
        </w:rPr>
        <w:t>з проведення тижня охорони праці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80"/>
        <w:gridCol w:w="1701"/>
        <w:gridCol w:w="2126"/>
      </w:tblGrid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з/п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ab/>
              <w:t>Назва заходу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Термін </w:t>
            </w:r>
          </w:p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виконання 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Відповідальний </w:t>
            </w:r>
          </w:p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 виконання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Розміщення на </w:t>
            </w:r>
            <w:proofErr w:type="spellStart"/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Веб-</w:t>
            </w:r>
            <w:proofErr w:type="spellEnd"/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сайті навчального закладу інформації про підготовку та проведення у 2016 році Дня  охорони праці, а також інформаційних матеріалів про хід акції та її проведення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 20.04.2016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Інженер з ОП Роденко Т.С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Проведення наради при директору з питань охорони праці та з оголошенням плану заходів з підготовки та проведення у навчальному закладі у 2016 році Дня охорони праці, а також підсумків проведення підсумків проведення запланованих заходів. 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20.04.2016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Директор </w:t>
            </w:r>
            <w:proofErr w:type="spellStart"/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Сербіна</w:t>
            </w:r>
            <w:proofErr w:type="spellEnd"/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Н.І,</w:t>
            </w:r>
          </w:p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Інженер з ОП Роденко Т.С,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Тижня охорони праці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21-28 квітня 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Інженер з ОП Роденко Т.С, керівники структурних підрозділів.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Провести перевірку стану охорони праці, пожежної безпеки у всіх підрозділах навчального закладу з оформленням актів встановленого зразка.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21-22 квітня</w:t>
            </w:r>
          </w:p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Організаційний комітет.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семінару з учнями та працівниками із запрошенням представників ФССНВ на тему «Стрес на робочому місці: колективний виклик»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28.04.2016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Інженер з ОП Роденко Т.С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6. 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відкритого уроку «28 квітня – Всесвітній день охорони праці» спрямованих на роз’яснення причин виникнення стресу на роботі та їх запобіганню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</w:rPr>
              <w:t>28.04.2016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 охорони праці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Поновлення інформаційно-довідкових матеріалів у куточках безпеки життєдіяльності.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22.04.2015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Інженер з ОП Роденко Т.С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класних та виховних годин з учнями по охороні праці «28 квітня – Всесвітній день охорони праці», спрямованих на роз’яснення причин виникнення та запобігання професійним захворюванням, травмуванню на робочому місці.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27.04.2016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Заступник директора з НВР Наєвська Н.М, класні керівники, майстри в/н, вихователі.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Організація, проведення роз’яснювальної роботи з учасниками навчально-виховного процесу за участю медичного працівника, психолога з метою визначення поняття стресу  та його впливу на продуктивність праці. 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.04.2016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Заступник директора з НВР Наєвська Н.М, класні керівники, майстри в/н, вихователі, </w:t>
            </w:r>
            <w:proofErr w:type="spellStart"/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медбрат</w:t>
            </w:r>
            <w:proofErr w:type="spellEnd"/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 психолог.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Конкурс на кращий малюнок, </w:t>
            </w:r>
          </w:p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стенд газету з охорони праці.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.04.2015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Класні керівники, майстри в/н,учні </w:t>
            </w:r>
          </w:p>
        </w:tc>
      </w:tr>
      <w:tr w:rsidR="001B6654" w:rsidRPr="001D4FBA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Підготовка та проведення в бібліотеці навчального закладу тематичних виставок презентацій з охорони праці.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25.04.2016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Бібліотекарі </w:t>
            </w:r>
            <w:proofErr w:type="spellStart"/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Дмитрук</w:t>
            </w:r>
            <w:proofErr w:type="spellEnd"/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Т.І, </w:t>
            </w:r>
            <w:proofErr w:type="spellStart"/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Маринкевич</w:t>
            </w:r>
            <w:proofErr w:type="spellEnd"/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А.І.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оглядів-конкурсів із визначенням найнебезпечнішого робочого місця, кращих за показниками безпеки праці працівників навчального закладу, який забезпечив у 2015 році якісне функціонування системи управління охороною праці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 21-28 квітня 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Організаційний комітет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за участю представників ФССНВ заходів з управління стресами в закладах: визначення психосоціальних ризиків, їх оцінка, документування, обговорення, підготовка до дій, вжиття превентивних заходів.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28.04.2016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Інженер  з ОП Роденко Т.С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Організація та проведення спортивних змагань, присвячених дню охорони праці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27.04.2016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 фіз..виховання Руднєв В.В</w:t>
            </w:r>
          </w:p>
        </w:tc>
      </w:tr>
      <w:tr w:rsidR="001B6654" w:rsidRPr="00B14CF9" w:rsidTr="00B8798C">
        <w:tc>
          <w:tcPr>
            <w:tcW w:w="567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6380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Інформування управління освіти, науки, молоді та спорту облдержадміністрації про хід виконання Тижня охорони праці.</w:t>
            </w:r>
          </w:p>
        </w:tc>
        <w:tc>
          <w:tcPr>
            <w:tcW w:w="1701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 01.05.2016 року</w:t>
            </w:r>
          </w:p>
        </w:tc>
        <w:tc>
          <w:tcPr>
            <w:tcW w:w="2126" w:type="dxa"/>
          </w:tcPr>
          <w:p w:rsidR="001B6654" w:rsidRPr="00B14CF9" w:rsidRDefault="001B6654" w:rsidP="00B879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14C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Інженер з охорони праці Роденко Т.С</w:t>
            </w:r>
          </w:p>
        </w:tc>
      </w:tr>
    </w:tbl>
    <w:p w:rsidR="00585D4E" w:rsidRDefault="00585D4E"/>
    <w:sectPr w:rsidR="00585D4E" w:rsidSect="001B66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6654"/>
    <w:rsid w:val="001B6654"/>
    <w:rsid w:val="0058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654"/>
    <w:pPr>
      <w:spacing w:after="0" w:line="240" w:lineRule="auto"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1248</Characters>
  <Application>Microsoft Office Word</Application>
  <DocSecurity>0</DocSecurity>
  <Lines>10</Lines>
  <Paragraphs>6</Paragraphs>
  <ScaleCrop>false</ScaleCrop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2016-04-29T08:46:00Z</dcterms:created>
  <dcterms:modified xsi:type="dcterms:W3CDTF">2016-04-29T08:46:00Z</dcterms:modified>
</cp:coreProperties>
</file>