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1E" w:rsidRPr="00A15824" w:rsidRDefault="0020521E" w:rsidP="0020521E">
      <w:pPr>
        <w:pStyle w:val="a4"/>
        <w:jc w:val="center"/>
        <w:rPr>
          <w:b/>
          <w:sz w:val="44"/>
          <w:szCs w:val="44"/>
          <w:lang w:val="uk-UA"/>
        </w:rPr>
      </w:pPr>
      <w:r w:rsidRPr="00A15824">
        <w:rPr>
          <w:b/>
          <w:sz w:val="44"/>
          <w:szCs w:val="44"/>
          <w:lang w:val="uk-UA"/>
        </w:rPr>
        <w:t>Тести по темі</w:t>
      </w:r>
    </w:p>
    <w:p w:rsidR="0020521E" w:rsidRDefault="0020521E" w:rsidP="0020521E">
      <w:pPr>
        <w:pStyle w:val="a4"/>
        <w:jc w:val="center"/>
        <w:rPr>
          <w:b/>
          <w:sz w:val="44"/>
          <w:szCs w:val="44"/>
          <w:lang w:val="uk-UA"/>
        </w:rPr>
      </w:pPr>
      <w:r w:rsidRPr="00A15824">
        <w:rPr>
          <w:b/>
          <w:sz w:val="44"/>
          <w:szCs w:val="44"/>
          <w:lang w:val="uk-UA"/>
        </w:rPr>
        <w:t>«Зварювальний пост і джерела живлення дуги»</w:t>
      </w:r>
    </w:p>
    <w:p w:rsidR="0020521E" w:rsidRPr="00A15824" w:rsidRDefault="0020521E" w:rsidP="0020521E">
      <w:pPr>
        <w:pStyle w:val="a4"/>
        <w:jc w:val="center"/>
        <w:rPr>
          <w:b/>
          <w:sz w:val="44"/>
          <w:szCs w:val="44"/>
          <w:lang w:val="uk-UA"/>
        </w:rPr>
      </w:pP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Які розміри має кабінка зварника?</w:t>
      </w:r>
    </w:p>
    <w:p w:rsidR="0020521E" w:rsidRDefault="0020521E" w:rsidP="0020521E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а) 2х2х2   б) 1х2х2   в) 2,5х2х2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З якого матеріалу виготовлені стіни кабіни зварника?</w:t>
      </w:r>
    </w:p>
    <w:p w:rsidR="0020521E" w:rsidRDefault="0020521E" w:rsidP="0020521E">
      <w:pPr>
        <w:pStyle w:val="a3"/>
        <w:rPr>
          <w:sz w:val="32"/>
          <w:lang w:val="uk-UA"/>
        </w:rPr>
      </w:pPr>
      <w:r w:rsidRPr="00570DB2">
        <w:rPr>
          <w:sz w:val="32"/>
          <w:lang w:val="uk-UA"/>
        </w:rPr>
        <w:t>а) азбестові плити  б) шифер  в) з металу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Якою фарбою пофарбовані стіни кабіни зварника?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 w:rsidRPr="00495E5E">
        <w:rPr>
          <w:sz w:val="32"/>
          <w:lang w:val="uk-UA"/>
        </w:rPr>
        <w:t xml:space="preserve">а) емаль біла  б) цинкові білила  в) масляна краска г) </w:t>
      </w:r>
      <w:r>
        <w:rPr>
          <w:sz w:val="32"/>
          <w:lang w:val="uk-UA"/>
        </w:rPr>
        <w:t xml:space="preserve">титанові </w:t>
      </w:r>
      <w:r w:rsidRPr="00495E5E">
        <w:rPr>
          <w:sz w:val="32"/>
          <w:lang w:val="uk-UA"/>
        </w:rPr>
        <w:t>білила</w:t>
      </w:r>
      <w:r>
        <w:rPr>
          <w:sz w:val="32"/>
          <w:lang w:val="uk-UA"/>
        </w:rPr>
        <w:t xml:space="preserve"> д) жовтий крон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Яка повинна бути висота робочого столу зварника при роботі сидячи?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а) 200-300 см  б) 500-600см  в) 350-450см</w:t>
      </w:r>
    </w:p>
    <w:p w:rsidR="0020521E" w:rsidRDefault="0020521E" w:rsidP="0020521E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Яка повинна бути висота робочого столу зварника при роботі стоячи?</w:t>
      </w:r>
    </w:p>
    <w:p w:rsidR="0020521E" w:rsidRDefault="0020521E" w:rsidP="0020521E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а) 800-900см    Б) 600-700см   в) 500-600см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Яка повинна бути товщина чавунної кришки робочого стола зварника?</w:t>
      </w:r>
    </w:p>
    <w:p w:rsidR="0020521E" w:rsidRDefault="0020521E" w:rsidP="0020521E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а) 15мм      б) 50мм    В) 25мм</w:t>
      </w:r>
    </w:p>
    <w:p w:rsidR="0020521E" w:rsidRDefault="0020521E" w:rsidP="0020521E">
      <w:pPr>
        <w:pStyle w:val="a3"/>
        <w:numPr>
          <w:ilvl w:val="0"/>
          <w:numId w:val="1"/>
        </w:numPr>
        <w:rPr>
          <w:sz w:val="32"/>
          <w:lang w:val="uk-UA"/>
        </w:rPr>
      </w:pPr>
      <w:r>
        <w:rPr>
          <w:sz w:val="32"/>
          <w:lang w:val="uk-UA"/>
        </w:rPr>
        <w:t>Яка повинна бути товщина сталевої кришки робочого стола зварника?</w:t>
      </w:r>
    </w:p>
    <w:p w:rsidR="0020521E" w:rsidRDefault="0020521E" w:rsidP="0020521E">
      <w:pPr>
        <w:pStyle w:val="a3"/>
        <w:rPr>
          <w:sz w:val="32"/>
          <w:lang w:val="uk-UA"/>
        </w:rPr>
      </w:pPr>
      <w:r>
        <w:rPr>
          <w:sz w:val="32"/>
          <w:lang w:val="uk-UA"/>
        </w:rPr>
        <w:t>а) 15-20мм  б) 10-12мм  в) 25-30мм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 9. Яка напруга на вторинній обмотки трансформатора?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а) 10-30В   б) 60-80В   в) 220-380В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10.Скільки діапазон регулювання струму має трансформатор?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а) 3   б)  1   в)  2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 11.Коли треба очищати трансформатор від пилу й бруду?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      а) раз у місяць   б) раз у три місяці  в) раз у півроку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lastRenderedPageBreak/>
        <w:t>12. Як часто треба перевіряти стан конденсаторів?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    а) щомісячно   б) раз у квартал  в) раз у рік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13.Коли треба очищати контакти та ізоляційні поверхні?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а)  кожен день  б) раз у півроку  в) раз у квартал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14. На якої відстані повинні розміщуватись декілька трансформаторів один від одного при роботі?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а) 1м   б) 0,5м   в) 0,35м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15. Яка довжина зварювального кабелю при РДЗ?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а) 15-25м   б) 5-10м  в) 40м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16. Як підбираються світлофільтри?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 а) від товщини металу  б) від сили струму в) від діаметра електрода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17. На скільки місяців повинні видаватись брезентові рукавиці згідно нормативам?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а) на 2 місяця  б) на 3 місяця  в) на 6 місяців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18. При зварці з кольоровими металами які додаткові засоби захисту повинні бути у зварника?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а) респіратор  б) ізольовані пристрої  в) калоші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19. Скільки зварних з єднань існує?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а) 4   б) 5   в )   3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20. Від чого підбирається діаметр електроду?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а) від струму  б) від товщини металу  в) від форми виробу</w:t>
      </w:r>
    </w:p>
    <w:p w:rsidR="0020521E" w:rsidRDefault="0020521E" w:rsidP="0020521E">
      <w:pPr>
        <w:rPr>
          <w:sz w:val="32"/>
          <w:lang w:val="uk-UA"/>
        </w:rPr>
      </w:pPr>
      <w:r>
        <w:rPr>
          <w:sz w:val="32"/>
          <w:lang w:val="uk-UA"/>
        </w:rPr>
        <w:t>21. Скільки способів нанесення обмазки?</w:t>
      </w:r>
    </w:p>
    <w:p w:rsidR="00271982" w:rsidRPr="00147D41" w:rsidRDefault="0020521E">
      <w:pPr>
        <w:rPr>
          <w:sz w:val="32"/>
          <w:lang w:val="uk-UA"/>
        </w:rPr>
      </w:pPr>
      <w:r>
        <w:rPr>
          <w:sz w:val="32"/>
          <w:lang w:val="uk-UA"/>
        </w:rPr>
        <w:t xml:space="preserve">а)  2   б)  1    в)  </w:t>
      </w:r>
    </w:p>
    <w:sectPr w:rsidR="00271982" w:rsidRPr="00147D41" w:rsidSect="00FF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181"/>
    <w:multiLevelType w:val="hybridMultilevel"/>
    <w:tmpl w:val="3948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1E"/>
    <w:rsid w:val="00147D41"/>
    <w:rsid w:val="0020521E"/>
    <w:rsid w:val="00271982"/>
    <w:rsid w:val="00C0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1E"/>
    <w:pPr>
      <w:ind w:left="720"/>
      <w:contextualSpacing/>
    </w:pPr>
  </w:style>
  <w:style w:type="paragraph" w:styleId="a4">
    <w:name w:val="No Spacing"/>
    <w:uiPriority w:val="1"/>
    <w:qFormat/>
    <w:rsid w:val="00205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2013-10-19T13:43:00Z</cp:lastPrinted>
  <dcterms:created xsi:type="dcterms:W3CDTF">2013-04-02T10:33:00Z</dcterms:created>
  <dcterms:modified xsi:type="dcterms:W3CDTF">2013-10-19T13:44:00Z</dcterms:modified>
</cp:coreProperties>
</file>