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6A" w:rsidRDefault="004C2EC5" w:rsidP="00AB196A">
      <w:pPr>
        <w:rPr>
          <w:rStyle w:val="rvts23"/>
          <w:b/>
          <w:bCs/>
          <w:color w:val="000000"/>
          <w:sz w:val="32"/>
          <w:szCs w:val="32"/>
          <w:lang w:val="uk-UA"/>
        </w:rPr>
      </w:pPr>
      <w:r>
        <w:rPr>
          <w:rStyle w:val="rvts23"/>
          <w:b/>
          <w:bCs/>
          <w:color w:val="000000"/>
          <w:sz w:val="32"/>
          <w:szCs w:val="32"/>
          <w:lang w:val="uk-UA"/>
        </w:rPr>
        <w:t xml:space="preserve">  </w:t>
      </w:r>
    </w:p>
    <w:tbl>
      <w:tblPr>
        <w:tblStyle w:val="a8"/>
        <w:tblW w:w="11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5211"/>
      </w:tblGrid>
      <w:tr w:rsidR="00AB196A" w:rsidTr="00AB196A">
        <w:tc>
          <w:tcPr>
            <w:tcW w:w="6487" w:type="dxa"/>
          </w:tcPr>
          <w:p w:rsidR="00AB196A" w:rsidRDefault="00AB196A" w:rsidP="00AB196A">
            <w:pPr>
              <w:rPr>
                <w:rStyle w:val="rvts23"/>
                <w:b/>
                <w:bCs/>
                <w:color w:val="000000"/>
                <w:sz w:val="32"/>
                <w:szCs w:val="32"/>
                <w:lang w:val="uk-UA"/>
              </w:rPr>
            </w:pPr>
            <w:r>
              <w:rPr>
                <w:b/>
                <w:lang w:val="uk-UA"/>
              </w:rPr>
              <w:t>ПОГОДЖЕНО</w:t>
            </w:r>
          </w:p>
        </w:tc>
        <w:tc>
          <w:tcPr>
            <w:tcW w:w="5211" w:type="dxa"/>
          </w:tcPr>
          <w:p w:rsidR="00AB196A" w:rsidRPr="00AB196A" w:rsidRDefault="00AB196A" w:rsidP="00AB196A">
            <w:pPr>
              <w:rPr>
                <w:rStyle w:val="rvts23"/>
                <w:b/>
                <w:bCs/>
                <w:color w:val="000000"/>
                <w:szCs w:val="24"/>
                <w:lang w:val="uk-UA"/>
              </w:rPr>
            </w:pPr>
            <w:r w:rsidRPr="00AB196A">
              <w:rPr>
                <w:b/>
                <w:szCs w:val="24"/>
                <w:lang w:val="uk-UA"/>
              </w:rPr>
              <w:t xml:space="preserve">ЗАТВЕРДЖЕНО  </w:t>
            </w:r>
          </w:p>
        </w:tc>
      </w:tr>
      <w:tr w:rsidR="00AB196A" w:rsidTr="00AB196A">
        <w:tc>
          <w:tcPr>
            <w:tcW w:w="6487" w:type="dxa"/>
          </w:tcPr>
          <w:p w:rsidR="00AB196A" w:rsidRPr="00AB196A" w:rsidRDefault="00AB196A" w:rsidP="00AB196A">
            <w:pPr>
              <w:rPr>
                <w:rStyle w:val="rvts23"/>
                <w:b/>
                <w:lang w:val="uk-UA"/>
              </w:rPr>
            </w:pPr>
            <w:r>
              <w:rPr>
                <w:b/>
                <w:lang w:val="uk-UA"/>
              </w:rPr>
              <w:t xml:space="preserve">На засіданні педагогічної ради                                                      </w:t>
            </w:r>
          </w:p>
        </w:tc>
        <w:tc>
          <w:tcPr>
            <w:tcW w:w="5211" w:type="dxa"/>
          </w:tcPr>
          <w:p w:rsidR="00AB196A" w:rsidRPr="00AB196A" w:rsidRDefault="00AB196A" w:rsidP="00AB196A">
            <w:pPr>
              <w:rPr>
                <w:rStyle w:val="rvts23"/>
                <w:b/>
                <w:szCs w:val="24"/>
                <w:lang w:val="uk-UA"/>
              </w:rPr>
            </w:pPr>
            <w:r w:rsidRPr="00AB196A">
              <w:rPr>
                <w:b/>
                <w:szCs w:val="24"/>
                <w:lang w:val="uk-UA"/>
              </w:rPr>
              <w:t>Наказ №</w:t>
            </w:r>
            <w:r>
              <w:rPr>
                <w:b/>
                <w:szCs w:val="24"/>
                <w:lang w:val="uk-UA"/>
              </w:rPr>
              <w:t>155</w:t>
            </w:r>
            <w:r w:rsidRPr="00AB196A">
              <w:rPr>
                <w:b/>
                <w:szCs w:val="24"/>
                <w:lang w:val="uk-UA"/>
              </w:rPr>
              <w:t xml:space="preserve"> від </w:t>
            </w:r>
            <w:r>
              <w:rPr>
                <w:b/>
                <w:szCs w:val="24"/>
                <w:lang w:val="uk-UA"/>
              </w:rPr>
              <w:t>14</w:t>
            </w:r>
            <w:r w:rsidRPr="00AB196A">
              <w:rPr>
                <w:b/>
                <w:szCs w:val="24"/>
                <w:lang w:val="uk-UA"/>
              </w:rPr>
              <w:t>.</w:t>
            </w:r>
            <w:r>
              <w:rPr>
                <w:b/>
                <w:szCs w:val="24"/>
                <w:lang w:val="uk-UA"/>
              </w:rPr>
              <w:t>10</w:t>
            </w:r>
            <w:r w:rsidRPr="00AB196A">
              <w:rPr>
                <w:b/>
                <w:szCs w:val="24"/>
                <w:lang w:val="uk-UA"/>
              </w:rPr>
              <w:t>.20</w:t>
            </w:r>
            <w:r>
              <w:rPr>
                <w:b/>
                <w:szCs w:val="24"/>
                <w:lang w:val="uk-UA"/>
              </w:rPr>
              <w:t>20</w:t>
            </w:r>
            <w:r w:rsidRPr="00AB196A">
              <w:rPr>
                <w:b/>
                <w:szCs w:val="24"/>
                <w:lang w:val="uk-UA"/>
              </w:rPr>
              <w:t xml:space="preserve"> року.</w:t>
            </w:r>
          </w:p>
        </w:tc>
      </w:tr>
      <w:tr w:rsidR="00AB196A" w:rsidTr="00AB196A">
        <w:tc>
          <w:tcPr>
            <w:tcW w:w="6487" w:type="dxa"/>
          </w:tcPr>
          <w:p w:rsidR="00AB196A" w:rsidRPr="00AB196A" w:rsidRDefault="00AB196A" w:rsidP="00AB196A">
            <w:pPr>
              <w:rPr>
                <w:rStyle w:val="rvts23"/>
                <w:b/>
                <w:lang w:val="uk-UA"/>
              </w:rPr>
            </w:pPr>
            <w:r>
              <w:rPr>
                <w:b/>
                <w:lang w:val="uk-UA"/>
              </w:rPr>
              <w:t xml:space="preserve">Протокол №2                                                                                   </w:t>
            </w:r>
          </w:p>
        </w:tc>
        <w:tc>
          <w:tcPr>
            <w:tcW w:w="5211" w:type="dxa"/>
          </w:tcPr>
          <w:p w:rsidR="00AB196A" w:rsidRPr="00AB196A" w:rsidRDefault="00AB196A" w:rsidP="00AB4C77">
            <w:pPr>
              <w:rPr>
                <w:rStyle w:val="rvts23"/>
                <w:b/>
                <w:bCs/>
                <w:color w:val="000000"/>
                <w:szCs w:val="24"/>
                <w:lang w:val="uk-UA"/>
              </w:rPr>
            </w:pPr>
          </w:p>
        </w:tc>
      </w:tr>
      <w:tr w:rsidR="00AB196A" w:rsidTr="00AB196A">
        <w:tc>
          <w:tcPr>
            <w:tcW w:w="6487" w:type="dxa"/>
          </w:tcPr>
          <w:p w:rsidR="00AB196A" w:rsidRPr="00AB196A" w:rsidRDefault="00AB196A" w:rsidP="00AB196A">
            <w:pPr>
              <w:rPr>
                <w:rStyle w:val="rvts23"/>
                <w:b/>
                <w:lang w:val="uk-UA"/>
              </w:rPr>
            </w:pPr>
            <w:r>
              <w:rPr>
                <w:b/>
                <w:lang w:val="uk-UA"/>
              </w:rPr>
              <w:t xml:space="preserve">Від 14.10.2020р.                                                                                  </w:t>
            </w:r>
          </w:p>
        </w:tc>
        <w:tc>
          <w:tcPr>
            <w:tcW w:w="5211" w:type="dxa"/>
          </w:tcPr>
          <w:p w:rsidR="00AB196A" w:rsidRDefault="00AB196A" w:rsidP="00AB196A">
            <w:pPr>
              <w:rPr>
                <w:rStyle w:val="rvts23"/>
                <w:b/>
                <w:bCs/>
                <w:color w:val="000000"/>
                <w:sz w:val="32"/>
                <w:szCs w:val="32"/>
                <w:lang w:val="uk-UA"/>
              </w:rPr>
            </w:pPr>
          </w:p>
        </w:tc>
      </w:tr>
    </w:tbl>
    <w:p w:rsidR="00AB196A" w:rsidRDefault="00AB196A" w:rsidP="004C2EC5">
      <w:pPr>
        <w:pStyle w:val="rvps6"/>
        <w:shd w:val="clear" w:color="auto" w:fill="FFFFFF"/>
        <w:spacing w:before="0" w:beforeAutospacing="0" w:after="0" w:afterAutospacing="0"/>
        <w:rPr>
          <w:rStyle w:val="rvts23"/>
          <w:b/>
          <w:bCs/>
          <w:color w:val="000000"/>
          <w:sz w:val="32"/>
          <w:szCs w:val="32"/>
          <w:lang w:val="uk-UA"/>
        </w:rPr>
      </w:pPr>
    </w:p>
    <w:p w:rsidR="00AB196A" w:rsidRDefault="00AB196A" w:rsidP="004C2EC5">
      <w:pPr>
        <w:pStyle w:val="rvps6"/>
        <w:shd w:val="clear" w:color="auto" w:fill="FFFFFF"/>
        <w:spacing w:before="0" w:beforeAutospacing="0" w:after="0" w:afterAutospacing="0"/>
        <w:rPr>
          <w:rStyle w:val="rvts23"/>
          <w:b/>
          <w:bCs/>
          <w:color w:val="000000"/>
          <w:sz w:val="32"/>
          <w:szCs w:val="32"/>
          <w:lang w:val="uk-UA"/>
        </w:rPr>
      </w:pPr>
    </w:p>
    <w:p w:rsidR="00AB196A" w:rsidRDefault="00AB196A" w:rsidP="004C2EC5">
      <w:pPr>
        <w:pStyle w:val="rvps6"/>
        <w:shd w:val="clear" w:color="auto" w:fill="FFFFFF"/>
        <w:spacing w:before="0" w:beforeAutospacing="0" w:after="0" w:afterAutospacing="0"/>
        <w:rPr>
          <w:rStyle w:val="rvts23"/>
          <w:b/>
          <w:bCs/>
          <w:color w:val="000000"/>
          <w:sz w:val="32"/>
          <w:szCs w:val="32"/>
          <w:lang w:val="uk-UA"/>
        </w:rPr>
      </w:pPr>
    </w:p>
    <w:p w:rsidR="00E8199B" w:rsidRPr="002F04B8" w:rsidRDefault="00E8199B" w:rsidP="00AB196A">
      <w:pPr>
        <w:pStyle w:val="rvps6"/>
        <w:shd w:val="clear" w:color="auto" w:fill="FFFFFF"/>
        <w:spacing w:before="0" w:beforeAutospacing="0" w:after="0" w:afterAutospacing="0"/>
        <w:jc w:val="center"/>
        <w:rPr>
          <w:rStyle w:val="rvts23"/>
          <w:b/>
          <w:bCs/>
          <w:color w:val="000000"/>
          <w:sz w:val="32"/>
          <w:szCs w:val="32"/>
          <w:lang w:val="uk-UA"/>
        </w:rPr>
      </w:pPr>
      <w:r w:rsidRPr="002F04B8">
        <w:rPr>
          <w:rStyle w:val="rvts23"/>
          <w:b/>
          <w:bCs/>
          <w:color w:val="000000"/>
          <w:sz w:val="32"/>
          <w:szCs w:val="32"/>
          <w:lang w:val="uk-UA"/>
        </w:rPr>
        <w:t>ПОЛОЖЕННЯ</w:t>
      </w:r>
      <w:r w:rsidRPr="002F04B8">
        <w:rPr>
          <w:rStyle w:val="apple-converted-space"/>
          <w:b/>
          <w:bCs/>
          <w:color w:val="000000"/>
          <w:sz w:val="32"/>
          <w:szCs w:val="32"/>
          <w:lang w:val="uk-UA"/>
        </w:rPr>
        <w:t> </w:t>
      </w:r>
      <w:r w:rsidRPr="002F04B8">
        <w:rPr>
          <w:color w:val="000000"/>
          <w:lang w:val="uk-UA"/>
        </w:rPr>
        <w:br/>
      </w:r>
      <w:r w:rsidR="004C2EC5">
        <w:rPr>
          <w:rStyle w:val="rvts23"/>
          <w:b/>
          <w:bCs/>
          <w:color w:val="000000"/>
          <w:sz w:val="32"/>
          <w:szCs w:val="32"/>
          <w:lang w:val="uk-UA"/>
        </w:rPr>
        <w:t xml:space="preserve">                     </w:t>
      </w:r>
      <w:r w:rsidRPr="002F04B8">
        <w:rPr>
          <w:rStyle w:val="rvts23"/>
          <w:b/>
          <w:bCs/>
          <w:color w:val="000000"/>
          <w:sz w:val="32"/>
          <w:szCs w:val="32"/>
          <w:lang w:val="uk-UA"/>
        </w:rPr>
        <w:t xml:space="preserve">про </w:t>
      </w:r>
      <w:r w:rsidR="00282B22">
        <w:rPr>
          <w:rStyle w:val="rvts23"/>
          <w:b/>
          <w:bCs/>
          <w:color w:val="000000"/>
          <w:sz w:val="32"/>
          <w:szCs w:val="32"/>
          <w:lang w:val="uk-UA"/>
        </w:rPr>
        <w:t>впровадження змішаної форми навчання</w:t>
      </w:r>
    </w:p>
    <w:p w:rsidR="00E8199B" w:rsidRPr="002F04B8" w:rsidRDefault="00E8199B" w:rsidP="00AB196A">
      <w:pPr>
        <w:pStyle w:val="rvps6"/>
        <w:shd w:val="clear" w:color="auto" w:fill="FFFFFF"/>
        <w:spacing w:before="0" w:beforeAutospacing="0" w:after="0" w:afterAutospacing="0"/>
        <w:jc w:val="center"/>
        <w:rPr>
          <w:rStyle w:val="rvts23"/>
          <w:b/>
          <w:bCs/>
          <w:color w:val="000000"/>
          <w:sz w:val="32"/>
          <w:szCs w:val="32"/>
          <w:lang w:val="uk-UA"/>
        </w:rPr>
      </w:pPr>
      <w:r w:rsidRPr="002F04B8">
        <w:rPr>
          <w:rStyle w:val="rvts23"/>
          <w:b/>
          <w:bCs/>
          <w:color w:val="000000"/>
          <w:sz w:val="32"/>
          <w:szCs w:val="32"/>
          <w:lang w:val="uk-UA"/>
        </w:rPr>
        <w:t>державному навчальному закладі</w:t>
      </w:r>
    </w:p>
    <w:p w:rsidR="00E8199B" w:rsidRPr="002F04B8" w:rsidRDefault="00E8199B" w:rsidP="00AB196A">
      <w:pPr>
        <w:pStyle w:val="rvps6"/>
        <w:shd w:val="clear" w:color="auto" w:fill="FFFFFF"/>
        <w:spacing w:before="0" w:beforeAutospacing="0" w:after="0" w:afterAutospacing="0"/>
        <w:jc w:val="center"/>
        <w:rPr>
          <w:rStyle w:val="rvts23"/>
          <w:b/>
          <w:bCs/>
          <w:color w:val="000000"/>
          <w:sz w:val="32"/>
          <w:szCs w:val="32"/>
          <w:lang w:val="uk-UA"/>
        </w:rPr>
      </w:pPr>
      <w:r w:rsidRPr="002F04B8">
        <w:rPr>
          <w:rStyle w:val="rvts23"/>
          <w:b/>
          <w:bCs/>
          <w:color w:val="000000"/>
          <w:sz w:val="32"/>
          <w:szCs w:val="32"/>
          <w:lang w:val="uk-UA"/>
        </w:rPr>
        <w:t xml:space="preserve">«Професійно-технічне училище №40 </w:t>
      </w:r>
      <w:proofErr w:type="spellStart"/>
      <w:r w:rsidRPr="002F04B8">
        <w:rPr>
          <w:rStyle w:val="rvts23"/>
          <w:b/>
          <w:bCs/>
          <w:color w:val="000000"/>
          <w:sz w:val="32"/>
          <w:szCs w:val="32"/>
          <w:lang w:val="uk-UA"/>
        </w:rPr>
        <w:t>м.Новоукраїнка</w:t>
      </w:r>
      <w:proofErr w:type="spellEnd"/>
      <w:r w:rsidRPr="002F04B8">
        <w:rPr>
          <w:rStyle w:val="rvts23"/>
          <w:b/>
          <w:bCs/>
          <w:color w:val="000000"/>
          <w:sz w:val="32"/>
          <w:szCs w:val="32"/>
          <w:lang w:val="uk-UA"/>
        </w:rPr>
        <w:t>»</w:t>
      </w:r>
    </w:p>
    <w:p w:rsidR="00E8199B" w:rsidRPr="002F04B8" w:rsidRDefault="00E8199B" w:rsidP="002F04B8">
      <w:pPr>
        <w:pStyle w:val="rvps6"/>
        <w:shd w:val="clear" w:color="auto" w:fill="FFFFFF"/>
        <w:spacing w:before="0" w:beforeAutospacing="0" w:after="0" w:afterAutospacing="0"/>
        <w:jc w:val="center"/>
        <w:rPr>
          <w:color w:val="000000"/>
          <w:lang w:val="uk-UA"/>
        </w:rPr>
      </w:pPr>
    </w:p>
    <w:p w:rsidR="00E8199B" w:rsidRDefault="00E8199B" w:rsidP="00282B22">
      <w:pPr>
        <w:pStyle w:val="rvps7"/>
        <w:numPr>
          <w:ilvl w:val="0"/>
          <w:numId w:val="1"/>
        </w:numPr>
        <w:shd w:val="clear" w:color="auto" w:fill="FFFFFF"/>
        <w:spacing w:before="0" w:beforeAutospacing="0" w:after="0" w:afterAutospacing="0"/>
        <w:ind w:right="450"/>
        <w:jc w:val="center"/>
        <w:rPr>
          <w:rStyle w:val="rvts15"/>
          <w:b/>
          <w:bCs/>
          <w:color w:val="000000"/>
          <w:sz w:val="28"/>
          <w:szCs w:val="28"/>
          <w:lang w:val="uk-UA"/>
        </w:rPr>
      </w:pPr>
      <w:bookmarkStart w:id="0" w:name="n15"/>
      <w:bookmarkEnd w:id="0"/>
      <w:r w:rsidRPr="002F04B8">
        <w:rPr>
          <w:rStyle w:val="rvts15"/>
          <w:b/>
          <w:bCs/>
          <w:color w:val="000000"/>
          <w:sz w:val="28"/>
          <w:szCs w:val="28"/>
          <w:lang w:val="uk-UA"/>
        </w:rPr>
        <w:t>Загальні положення</w:t>
      </w:r>
    </w:p>
    <w:p w:rsidR="000E0A00" w:rsidRPr="002F04B8" w:rsidRDefault="003641BB" w:rsidP="000E0A00">
      <w:pPr>
        <w:pStyle w:val="rvps2"/>
        <w:shd w:val="clear" w:color="auto" w:fill="FFFFFF"/>
        <w:spacing w:before="0" w:beforeAutospacing="0" w:after="0" w:afterAutospacing="0"/>
        <w:ind w:firstLine="450"/>
        <w:jc w:val="both"/>
        <w:rPr>
          <w:color w:val="000000"/>
          <w:lang w:val="uk-UA"/>
        </w:rPr>
      </w:pPr>
      <w:r>
        <w:rPr>
          <w:rStyle w:val="rvts15"/>
          <w:bCs/>
          <w:color w:val="000000"/>
          <w:sz w:val="28"/>
          <w:szCs w:val="28"/>
          <w:lang w:val="uk-UA"/>
        </w:rPr>
        <w:t>1.1.</w:t>
      </w:r>
      <w:r w:rsidR="00282B22">
        <w:rPr>
          <w:rStyle w:val="rvts15"/>
          <w:bCs/>
          <w:color w:val="000000"/>
          <w:sz w:val="28"/>
          <w:szCs w:val="28"/>
          <w:lang w:val="uk-UA"/>
        </w:rPr>
        <w:t xml:space="preserve">Дане положення розроблене з врахуванням чинних нормативних актів України: Конституція України, Закон України «Про освіту», Закон України «Про професійно-технічну освіту», </w:t>
      </w:r>
      <w:r w:rsidR="00222C13">
        <w:rPr>
          <w:rStyle w:val="rvts15"/>
          <w:bCs/>
          <w:color w:val="000000"/>
          <w:sz w:val="28"/>
          <w:szCs w:val="28"/>
          <w:lang w:val="uk-UA"/>
        </w:rPr>
        <w:t>Положення про організаці</w:t>
      </w:r>
      <w:r w:rsidR="004D0358">
        <w:rPr>
          <w:rStyle w:val="rvts15"/>
          <w:bCs/>
          <w:color w:val="000000"/>
          <w:sz w:val="28"/>
          <w:szCs w:val="28"/>
          <w:lang w:val="uk-UA"/>
        </w:rPr>
        <w:t xml:space="preserve">ю навчально-виробничого процесу у </w:t>
      </w:r>
      <w:proofErr w:type="spellStart"/>
      <w:r w:rsidR="004D0358">
        <w:rPr>
          <w:rStyle w:val="rvts15"/>
          <w:bCs/>
          <w:color w:val="000000"/>
          <w:sz w:val="28"/>
          <w:szCs w:val="28"/>
          <w:lang w:val="uk-UA"/>
        </w:rPr>
        <w:t>професійно-</w:t>
      </w:r>
      <w:proofErr w:type="spellEnd"/>
      <w:r w:rsidR="004D0358">
        <w:rPr>
          <w:rStyle w:val="rvts15"/>
          <w:bCs/>
          <w:color w:val="000000"/>
          <w:sz w:val="28"/>
          <w:szCs w:val="28"/>
          <w:lang w:val="uk-UA"/>
        </w:rPr>
        <w:t xml:space="preserve"> технічних навчальних закладах,</w:t>
      </w:r>
      <w:r w:rsidR="00282B22">
        <w:rPr>
          <w:rStyle w:val="rvts15"/>
          <w:bCs/>
          <w:color w:val="000000"/>
          <w:sz w:val="28"/>
          <w:szCs w:val="28"/>
          <w:lang w:val="uk-UA"/>
        </w:rPr>
        <w:t>Постанов</w:t>
      </w:r>
      <w:r w:rsidR="000E0A00">
        <w:rPr>
          <w:rStyle w:val="rvts15"/>
          <w:bCs/>
          <w:color w:val="000000"/>
          <w:sz w:val="28"/>
          <w:szCs w:val="28"/>
          <w:lang w:val="uk-UA"/>
        </w:rPr>
        <w:t>и</w:t>
      </w:r>
      <w:r w:rsidR="00282B22">
        <w:rPr>
          <w:rStyle w:val="rvts15"/>
          <w:bCs/>
          <w:color w:val="000000"/>
          <w:sz w:val="28"/>
          <w:szCs w:val="28"/>
          <w:lang w:val="uk-UA"/>
        </w:rPr>
        <w:t xml:space="preserve"> Кабінету Міністрів України від 22 липня 2020 року №641 «Про встановлення карантину та запровадження посилених протиепідемічних заходів на території</w:t>
      </w:r>
      <w:r w:rsidR="000E0A00">
        <w:rPr>
          <w:rStyle w:val="rvts15"/>
          <w:bCs/>
          <w:color w:val="000000"/>
          <w:sz w:val="28"/>
          <w:szCs w:val="28"/>
          <w:lang w:val="uk-UA"/>
        </w:rPr>
        <w:t xml:space="preserve"> із значним поширенням гострої респіраторної хвороби </w:t>
      </w:r>
      <w:r w:rsidR="000E0A00" w:rsidRPr="000E0A00">
        <w:rPr>
          <w:rStyle w:val="rvts15"/>
          <w:bCs/>
          <w:color w:val="000000"/>
          <w:sz w:val="28"/>
          <w:szCs w:val="28"/>
          <w:lang w:val="uk-UA"/>
        </w:rPr>
        <w:t xml:space="preserve"> </w:t>
      </w:r>
      <w:r w:rsidR="000E0A00">
        <w:rPr>
          <w:rStyle w:val="rvts15"/>
          <w:bCs/>
          <w:color w:val="000000"/>
          <w:sz w:val="28"/>
          <w:szCs w:val="28"/>
          <w:lang w:val="en-US"/>
        </w:rPr>
        <w:t>COVID</w:t>
      </w:r>
      <w:r w:rsidR="000E0A00" w:rsidRPr="000E0A00">
        <w:rPr>
          <w:rStyle w:val="rvts15"/>
          <w:bCs/>
          <w:color w:val="000000"/>
          <w:sz w:val="28"/>
          <w:szCs w:val="28"/>
          <w:lang w:val="uk-UA"/>
        </w:rPr>
        <w:t xml:space="preserve"> -19</w:t>
      </w:r>
      <w:r w:rsidR="000E0A00">
        <w:rPr>
          <w:rStyle w:val="rvts15"/>
          <w:bCs/>
          <w:color w:val="000000"/>
          <w:sz w:val="28"/>
          <w:szCs w:val="28"/>
          <w:lang w:val="uk-UA"/>
        </w:rPr>
        <w:t xml:space="preserve"> , спричиненої корона вірусом </w:t>
      </w:r>
      <w:r w:rsidR="000E0A00">
        <w:rPr>
          <w:rStyle w:val="rvts15"/>
          <w:bCs/>
          <w:color w:val="000000"/>
          <w:sz w:val="28"/>
          <w:szCs w:val="28"/>
          <w:lang w:val="en-US"/>
        </w:rPr>
        <w:t>SARS</w:t>
      </w:r>
      <w:r w:rsidR="000E0A00" w:rsidRPr="000E0A00">
        <w:rPr>
          <w:rStyle w:val="rvts15"/>
          <w:bCs/>
          <w:color w:val="000000"/>
          <w:sz w:val="28"/>
          <w:szCs w:val="28"/>
          <w:lang w:val="uk-UA"/>
        </w:rPr>
        <w:t>-</w:t>
      </w:r>
      <w:proofErr w:type="spellStart"/>
      <w:r w:rsidR="000E0A00">
        <w:rPr>
          <w:rStyle w:val="rvts15"/>
          <w:bCs/>
          <w:color w:val="000000"/>
          <w:sz w:val="28"/>
          <w:szCs w:val="28"/>
          <w:lang w:val="en-US"/>
        </w:rPr>
        <w:t>CoV</w:t>
      </w:r>
      <w:proofErr w:type="spellEnd"/>
      <w:r w:rsidR="000E0A00" w:rsidRPr="000E0A00">
        <w:rPr>
          <w:rStyle w:val="rvts15"/>
          <w:bCs/>
          <w:color w:val="000000"/>
          <w:sz w:val="28"/>
          <w:szCs w:val="28"/>
          <w:lang w:val="uk-UA"/>
        </w:rPr>
        <w:t xml:space="preserve"> -2</w:t>
      </w:r>
      <w:r w:rsidR="00282B22">
        <w:rPr>
          <w:rStyle w:val="rvts15"/>
          <w:bCs/>
          <w:color w:val="000000"/>
          <w:sz w:val="28"/>
          <w:szCs w:val="28"/>
          <w:lang w:val="uk-UA"/>
        </w:rPr>
        <w:t>»</w:t>
      </w:r>
      <w:r w:rsidR="000E0A00">
        <w:rPr>
          <w:rStyle w:val="rvts15"/>
          <w:bCs/>
          <w:color w:val="000000"/>
          <w:sz w:val="28"/>
          <w:szCs w:val="28"/>
          <w:lang w:val="uk-UA"/>
        </w:rPr>
        <w:t>, Постанови Кабінету Міністрів України від11 листопада 2020 р</w:t>
      </w:r>
      <w:r w:rsidR="000F6509">
        <w:rPr>
          <w:rStyle w:val="rvts15"/>
          <w:bCs/>
          <w:color w:val="000000"/>
          <w:sz w:val="28"/>
          <w:szCs w:val="28"/>
          <w:lang w:val="uk-UA"/>
        </w:rPr>
        <w:t>оку№1100 ,якою внесено зміни до</w:t>
      </w:r>
      <w:r w:rsidR="000E0A00">
        <w:rPr>
          <w:rStyle w:val="rvts15"/>
          <w:bCs/>
          <w:color w:val="000000"/>
          <w:sz w:val="28"/>
          <w:szCs w:val="28"/>
          <w:lang w:val="uk-UA"/>
        </w:rPr>
        <w:t xml:space="preserve">», Постанови Кабінету Міністрів України від 22 липня 2020 року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000E0A00" w:rsidRPr="000E0A00">
        <w:rPr>
          <w:rStyle w:val="rvts15"/>
          <w:bCs/>
          <w:color w:val="000000"/>
          <w:sz w:val="28"/>
          <w:szCs w:val="28"/>
          <w:lang w:val="uk-UA"/>
        </w:rPr>
        <w:t xml:space="preserve"> </w:t>
      </w:r>
      <w:r w:rsidR="000E0A00">
        <w:rPr>
          <w:rStyle w:val="rvts15"/>
          <w:bCs/>
          <w:color w:val="000000"/>
          <w:sz w:val="28"/>
          <w:szCs w:val="28"/>
          <w:lang w:val="en-US"/>
        </w:rPr>
        <w:t>COVID</w:t>
      </w:r>
      <w:r w:rsidR="000E0A00" w:rsidRPr="000E0A00">
        <w:rPr>
          <w:rStyle w:val="rvts15"/>
          <w:bCs/>
          <w:color w:val="000000"/>
          <w:sz w:val="28"/>
          <w:szCs w:val="28"/>
          <w:lang w:val="uk-UA"/>
        </w:rPr>
        <w:t xml:space="preserve"> -19</w:t>
      </w:r>
      <w:r w:rsidR="000E0A00">
        <w:rPr>
          <w:rStyle w:val="rvts15"/>
          <w:bCs/>
          <w:color w:val="000000"/>
          <w:sz w:val="28"/>
          <w:szCs w:val="28"/>
          <w:lang w:val="uk-UA"/>
        </w:rPr>
        <w:t xml:space="preserve">, спричиненої корона вірусом </w:t>
      </w:r>
      <w:r w:rsidR="000E0A00">
        <w:rPr>
          <w:rStyle w:val="rvts15"/>
          <w:bCs/>
          <w:color w:val="000000"/>
          <w:sz w:val="28"/>
          <w:szCs w:val="28"/>
          <w:lang w:val="en-US"/>
        </w:rPr>
        <w:t>SARS</w:t>
      </w:r>
      <w:r w:rsidR="000E0A00" w:rsidRPr="000E0A00">
        <w:rPr>
          <w:rStyle w:val="rvts15"/>
          <w:bCs/>
          <w:color w:val="000000"/>
          <w:sz w:val="28"/>
          <w:szCs w:val="28"/>
          <w:lang w:val="uk-UA"/>
        </w:rPr>
        <w:t>-</w:t>
      </w:r>
      <w:proofErr w:type="spellStart"/>
      <w:r w:rsidR="000E0A00">
        <w:rPr>
          <w:rStyle w:val="rvts15"/>
          <w:bCs/>
          <w:color w:val="000000"/>
          <w:sz w:val="28"/>
          <w:szCs w:val="28"/>
          <w:lang w:val="en-US"/>
        </w:rPr>
        <w:t>CoV</w:t>
      </w:r>
      <w:proofErr w:type="spellEnd"/>
      <w:r w:rsidR="000E0A00" w:rsidRPr="000E0A00">
        <w:rPr>
          <w:rStyle w:val="rvts15"/>
          <w:bCs/>
          <w:color w:val="000000"/>
          <w:sz w:val="28"/>
          <w:szCs w:val="28"/>
          <w:lang w:val="uk-UA"/>
        </w:rPr>
        <w:t xml:space="preserve"> -2</w:t>
      </w:r>
      <w:r w:rsidR="000E0A00">
        <w:rPr>
          <w:rStyle w:val="rvts15"/>
          <w:bCs/>
          <w:color w:val="000000"/>
          <w:sz w:val="28"/>
          <w:szCs w:val="28"/>
          <w:lang w:val="uk-UA"/>
        </w:rPr>
        <w:t>»,рекомендацій ,які надавались Міністерством освіти та науки України  листами від 17.08.2020 року №1/9-445 та від 03.09.2020 року №1/9-507.</w:t>
      </w:r>
      <w:r w:rsidR="000E0A00" w:rsidRPr="000E0A00">
        <w:rPr>
          <w:color w:val="000000"/>
          <w:lang w:val="uk-UA"/>
        </w:rPr>
        <w:t xml:space="preserve"> </w:t>
      </w:r>
    </w:p>
    <w:p w:rsidR="00282B22" w:rsidRPr="004D0358" w:rsidRDefault="000E0A00" w:rsidP="004D0358">
      <w:pPr>
        <w:pStyle w:val="rvps2"/>
        <w:shd w:val="clear" w:color="auto" w:fill="FFFFFF"/>
        <w:spacing w:before="0" w:beforeAutospacing="0" w:after="0" w:afterAutospacing="0"/>
        <w:ind w:firstLine="450"/>
        <w:jc w:val="both"/>
        <w:rPr>
          <w:rStyle w:val="rvts15"/>
          <w:color w:val="000000"/>
          <w:sz w:val="28"/>
          <w:szCs w:val="28"/>
          <w:lang w:val="uk-UA"/>
        </w:rPr>
      </w:pPr>
      <w:r w:rsidRPr="004D0358">
        <w:rPr>
          <w:color w:val="000000"/>
          <w:sz w:val="28"/>
          <w:szCs w:val="28"/>
          <w:lang w:val="uk-UA"/>
        </w:rPr>
        <w:t>Це Пол</w:t>
      </w:r>
      <w:r w:rsidR="001530EE" w:rsidRPr="004D0358">
        <w:rPr>
          <w:color w:val="000000"/>
          <w:sz w:val="28"/>
          <w:szCs w:val="28"/>
          <w:lang w:val="uk-UA"/>
        </w:rPr>
        <w:t xml:space="preserve">оження визначає </w:t>
      </w:r>
      <w:r w:rsidRPr="004D0358">
        <w:rPr>
          <w:color w:val="000000"/>
          <w:sz w:val="28"/>
          <w:szCs w:val="28"/>
          <w:lang w:val="uk-UA"/>
        </w:rPr>
        <w:t xml:space="preserve"> си</w:t>
      </w:r>
      <w:r w:rsidR="004D0358">
        <w:rPr>
          <w:color w:val="000000"/>
          <w:sz w:val="28"/>
          <w:szCs w:val="28"/>
          <w:lang w:val="uk-UA"/>
        </w:rPr>
        <w:t>стему планування, організації ,</w:t>
      </w:r>
      <w:r w:rsidRPr="004D0358">
        <w:rPr>
          <w:color w:val="000000"/>
          <w:sz w:val="28"/>
          <w:szCs w:val="28"/>
          <w:lang w:val="uk-UA"/>
        </w:rPr>
        <w:t xml:space="preserve"> обліку</w:t>
      </w:r>
      <w:r w:rsidR="004D0358">
        <w:rPr>
          <w:color w:val="000000"/>
          <w:sz w:val="28"/>
          <w:szCs w:val="28"/>
          <w:lang w:val="uk-UA"/>
        </w:rPr>
        <w:t xml:space="preserve"> та контролю</w:t>
      </w:r>
      <w:r w:rsidRPr="004D0358">
        <w:rPr>
          <w:color w:val="000000"/>
          <w:sz w:val="28"/>
          <w:szCs w:val="28"/>
          <w:lang w:val="uk-UA"/>
        </w:rPr>
        <w:t xml:space="preserve"> навчально-виробничого процесу при застосува</w:t>
      </w:r>
      <w:r w:rsidR="001530EE" w:rsidRPr="004D0358">
        <w:rPr>
          <w:color w:val="000000"/>
          <w:sz w:val="28"/>
          <w:szCs w:val="28"/>
          <w:lang w:val="uk-UA"/>
        </w:rPr>
        <w:t>нні в освітній процес змішаної ф</w:t>
      </w:r>
      <w:r w:rsidRPr="004D0358">
        <w:rPr>
          <w:color w:val="000000"/>
          <w:sz w:val="28"/>
          <w:szCs w:val="28"/>
          <w:lang w:val="uk-UA"/>
        </w:rPr>
        <w:t>орми навчання</w:t>
      </w:r>
      <w:r w:rsidR="004D0358" w:rsidRPr="004D0358">
        <w:rPr>
          <w:color w:val="000000"/>
          <w:sz w:val="28"/>
          <w:szCs w:val="28"/>
          <w:lang w:val="uk-UA"/>
        </w:rPr>
        <w:t>.</w:t>
      </w:r>
    </w:p>
    <w:p w:rsidR="00282B22" w:rsidRPr="00282B22" w:rsidRDefault="00282B22" w:rsidP="000E0A00">
      <w:pPr>
        <w:pStyle w:val="rvps7"/>
        <w:shd w:val="clear" w:color="auto" w:fill="FFFFFF"/>
        <w:spacing w:before="0" w:beforeAutospacing="0" w:after="0" w:afterAutospacing="0"/>
        <w:ind w:left="810" w:right="450"/>
        <w:rPr>
          <w:color w:val="000000"/>
          <w:lang w:val="uk-UA"/>
        </w:rPr>
      </w:pPr>
    </w:p>
    <w:p w:rsidR="00E8199B" w:rsidRPr="003641BB"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1" w:name="n16"/>
      <w:bookmarkEnd w:id="1"/>
      <w:r w:rsidRPr="003641BB">
        <w:rPr>
          <w:color w:val="000000"/>
          <w:sz w:val="28"/>
          <w:szCs w:val="28"/>
          <w:lang w:val="uk-UA"/>
        </w:rPr>
        <w:t>1.</w:t>
      </w:r>
      <w:r w:rsidR="000E0A00" w:rsidRPr="003641BB">
        <w:rPr>
          <w:color w:val="000000"/>
          <w:sz w:val="28"/>
          <w:szCs w:val="28"/>
          <w:lang w:val="uk-UA"/>
        </w:rPr>
        <w:t>2</w:t>
      </w:r>
      <w:r w:rsidRPr="003641BB">
        <w:rPr>
          <w:color w:val="000000"/>
          <w:sz w:val="28"/>
          <w:szCs w:val="28"/>
          <w:lang w:val="uk-UA"/>
        </w:rPr>
        <w:t xml:space="preserve">. Освітній процес у державному навчальному закладі «Професійно-технічне училище №40 </w:t>
      </w:r>
      <w:proofErr w:type="spellStart"/>
      <w:r w:rsidRPr="003641BB">
        <w:rPr>
          <w:color w:val="000000"/>
          <w:sz w:val="28"/>
          <w:szCs w:val="28"/>
          <w:lang w:val="uk-UA"/>
        </w:rPr>
        <w:t>м.Новоукраїнка</w:t>
      </w:r>
      <w:proofErr w:type="spellEnd"/>
      <w:r w:rsidRPr="003641BB">
        <w:rPr>
          <w:color w:val="000000"/>
          <w:sz w:val="28"/>
          <w:szCs w:val="28"/>
          <w:lang w:val="uk-UA"/>
        </w:rPr>
        <w:t xml:space="preserve">» (далі ДНЗ «ПТУ №40 </w:t>
      </w:r>
      <w:r w:rsidR="002F04B8" w:rsidRPr="003641BB">
        <w:rPr>
          <w:color w:val="000000"/>
          <w:sz w:val="28"/>
          <w:szCs w:val="28"/>
          <w:lang w:val="uk-UA"/>
        </w:rPr>
        <w:t>М.НОВОУКРАЇНКА</w:t>
      </w:r>
      <w:r w:rsidRPr="003641BB">
        <w:rPr>
          <w:color w:val="000000"/>
          <w:sz w:val="28"/>
          <w:szCs w:val="28"/>
          <w:lang w:val="uk-UA"/>
        </w:rPr>
        <w:t>») - це система організаційно-педагогічних, методичних і технічних заходів, спрямованих на реалізацію змісту і завдань ступеневої професійно-технічної освіти відповідно до державних стандартів.</w:t>
      </w:r>
    </w:p>
    <w:p w:rsidR="00282B22" w:rsidRPr="003641BB"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2" w:name="n17"/>
      <w:bookmarkEnd w:id="2"/>
      <w:r w:rsidRPr="003641BB">
        <w:rPr>
          <w:color w:val="000000"/>
          <w:sz w:val="28"/>
          <w:szCs w:val="28"/>
          <w:lang w:val="uk-UA"/>
        </w:rPr>
        <w:t>Навчально-виробничий процес у ДНЗ «ПТУ №40 М.НОВОУКРАЇНКА» ґрунтується на прин</w:t>
      </w:r>
      <w:r w:rsidR="00222C13">
        <w:rPr>
          <w:color w:val="000000"/>
          <w:sz w:val="28"/>
          <w:szCs w:val="28"/>
          <w:lang w:val="uk-UA"/>
        </w:rPr>
        <w:t xml:space="preserve">ципах гуманістичної </w:t>
      </w:r>
      <w:proofErr w:type="spellStart"/>
      <w:r w:rsidR="00222C13">
        <w:rPr>
          <w:color w:val="000000"/>
          <w:sz w:val="28"/>
          <w:szCs w:val="28"/>
          <w:lang w:val="uk-UA"/>
        </w:rPr>
        <w:t>особистісно</w:t>
      </w:r>
      <w:proofErr w:type="spellEnd"/>
      <w:r w:rsidR="00222C13">
        <w:rPr>
          <w:color w:val="000000"/>
          <w:sz w:val="28"/>
          <w:szCs w:val="28"/>
          <w:lang w:val="uk-UA"/>
        </w:rPr>
        <w:t xml:space="preserve"> </w:t>
      </w:r>
      <w:r w:rsidRPr="003641BB">
        <w:rPr>
          <w:color w:val="000000"/>
          <w:sz w:val="28"/>
          <w:szCs w:val="28"/>
          <w:lang w:val="uk-UA"/>
        </w:rPr>
        <w:t xml:space="preserve">орієнтованої педагогіки, демократизму, незалежності від політичних, громадських, релігійних об'єднань, спільній діяльності педагогічних працівників, учнів, слухачів, батьків, колективів підприємств, установ та організацій (далі - підприємства), може включати </w:t>
      </w:r>
      <w:r w:rsidRPr="003641BB">
        <w:rPr>
          <w:color w:val="000000"/>
          <w:sz w:val="28"/>
          <w:szCs w:val="28"/>
          <w:lang w:val="uk-UA"/>
        </w:rPr>
        <w:lastRenderedPageBreak/>
        <w:t xml:space="preserve">природничо-математичну, гуманітарну, фізичну, </w:t>
      </w:r>
      <w:proofErr w:type="spellStart"/>
      <w:r w:rsidRPr="003641BB">
        <w:rPr>
          <w:color w:val="000000"/>
          <w:sz w:val="28"/>
          <w:szCs w:val="28"/>
          <w:lang w:val="uk-UA"/>
        </w:rPr>
        <w:t>загальнотехнічну</w:t>
      </w:r>
      <w:proofErr w:type="spellEnd"/>
      <w:r w:rsidRPr="003641BB">
        <w:rPr>
          <w:color w:val="000000"/>
          <w:sz w:val="28"/>
          <w:szCs w:val="28"/>
          <w:lang w:val="uk-UA"/>
        </w:rPr>
        <w:t>, професійно-теоретичну, професійно-практичну підготовку, а також ви</w:t>
      </w:r>
      <w:r w:rsidR="00282B22" w:rsidRPr="003641BB">
        <w:rPr>
          <w:color w:val="000000"/>
          <w:sz w:val="28"/>
          <w:szCs w:val="28"/>
          <w:lang w:val="uk-UA"/>
        </w:rPr>
        <w:t>ховну роботу із здобувачами освіти.</w:t>
      </w:r>
    </w:p>
    <w:p w:rsidR="002F04B8" w:rsidRPr="00AB196A" w:rsidRDefault="003641BB" w:rsidP="00AB196A">
      <w:pPr>
        <w:pStyle w:val="rvps2"/>
        <w:shd w:val="clear" w:color="auto" w:fill="FFFFFF"/>
        <w:spacing w:before="0" w:beforeAutospacing="0" w:after="0" w:afterAutospacing="0"/>
        <w:ind w:firstLine="450"/>
        <w:jc w:val="both"/>
        <w:rPr>
          <w:color w:val="000000"/>
          <w:sz w:val="28"/>
          <w:szCs w:val="28"/>
          <w:lang w:val="uk-UA"/>
        </w:rPr>
      </w:pPr>
      <w:r w:rsidRPr="003641BB">
        <w:rPr>
          <w:color w:val="000000"/>
          <w:sz w:val="28"/>
          <w:szCs w:val="28"/>
          <w:lang w:val="uk-UA"/>
        </w:rPr>
        <w:t>1.3.Здобувачі освіти</w:t>
      </w:r>
      <w:r w:rsidR="000E0A00" w:rsidRPr="003641BB">
        <w:rPr>
          <w:color w:val="000000"/>
          <w:sz w:val="28"/>
          <w:szCs w:val="28"/>
          <w:lang w:val="uk-UA"/>
        </w:rPr>
        <w:t xml:space="preserve"> отримують освітні послуги за будь - яким </w:t>
      </w:r>
      <w:r w:rsidR="00222C13">
        <w:rPr>
          <w:color w:val="000000"/>
          <w:sz w:val="28"/>
          <w:szCs w:val="28"/>
          <w:lang w:val="uk-UA"/>
        </w:rPr>
        <w:t>видом та формо</w:t>
      </w:r>
      <w:r w:rsidR="004D0358" w:rsidRPr="003641BB">
        <w:rPr>
          <w:color w:val="000000"/>
          <w:sz w:val="28"/>
          <w:szCs w:val="28"/>
          <w:lang w:val="uk-UA"/>
        </w:rPr>
        <w:t>ю здобуття освіти</w:t>
      </w:r>
      <w:r w:rsidRPr="003641BB">
        <w:rPr>
          <w:color w:val="000000"/>
          <w:sz w:val="28"/>
          <w:szCs w:val="28"/>
          <w:lang w:val="uk-UA"/>
        </w:rPr>
        <w:t xml:space="preserve">, </w:t>
      </w:r>
      <w:r w:rsidR="004D0358" w:rsidRPr="003641BB">
        <w:rPr>
          <w:color w:val="000000"/>
          <w:sz w:val="28"/>
          <w:szCs w:val="28"/>
          <w:lang w:val="uk-UA"/>
        </w:rPr>
        <w:t>мають можливість здобувати освіту за індивідуальної освітньою траєкторією:персональним планом реалізації особистісного потенціалу здобувача освіти ,що формується з урахуванням його здібностей,інтересів,потреб,мотивації</w:t>
      </w:r>
      <w:r w:rsidR="002259DF">
        <w:rPr>
          <w:color w:val="000000"/>
          <w:sz w:val="28"/>
          <w:szCs w:val="28"/>
          <w:lang w:val="uk-UA"/>
        </w:rPr>
        <w:t xml:space="preserve">, </w:t>
      </w:r>
      <w:r w:rsidR="004D0358" w:rsidRPr="003641BB">
        <w:rPr>
          <w:color w:val="000000"/>
          <w:sz w:val="28"/>
          <w:szCs w:val="28"/>
          <w:lang w:val="uk-UA"/>
        </w:rPr>
        <w:t xml:space="preserve">можливостей і досвіду, ґрунтується на виборі здобувачем освіти видів,форм і темпу здобуття освіти </w:t>
      </w:r>
      <w:r w:rsidRPr="003641BB">
        <w:rPr>
          <w:color w:val="000000"/>
          <w:sz w:val="28"/>
          <w:szCs w:val="28"/>
          <w:lang w:val="uk-UA"/>
        </w:rPr>
        <w:t>.</w:t>
      </w:r>
      <w:bookmarkStart w:id="3" w:name="n18"/>
      <w:bookmarkEnd w:id="3"/>
    </w:p>
    <w:p w:rsidR="00E8199B" w:rsidRPr="002F04B8" w:rsidRDefault="00E8199B" w:rsidP="002F04B8">
      <w:pPr>
        <w:pStyle w:val="rvps7"/>
        <w:shd w:val="clear" w:color="auto" w:fill="FFFFFF"/>
        <w:spacing w:before="0" w:beforeAutospacing="0" w:after="0" w:afterAutospacing="0"/>
        <w:ind w:left="450" w:right="450"/>
        <w:jc w:val="center"/>
        <w:rPr>
          <w:color w:val="000000"/>
          <w:lang w:val="uk-UA"/>
        </w:rPr>
      </w:pPr>
      <w:bookmarkStart w:id="4" w:name="n19"/>
      <w:bookmarkEnd w:id="4"/>
      <w:r w:rsidRPr="002F04B8">
        <w:rPr>
          <w:rStyle w:val="rvts15"/>
          <w:b/>
          <w:bCs/>
          <w:color w:val="000000"/>
          <w:sz w:val="28"/>
          <w:szCs w:val="28"/>
          <w:lang w:val="uk-UA"/>
        </w:rPr>
        <w:t>2. Планування</w:t>
      </w:r>
      <w:r w:rsidR="003641BB">
        <w:rPr>
          <w:rStyle w:val="rvts15"/>
          <w:b/>
          <w:bCs/>
          <w:color w:val="000000"/>
          <w:sz w:val="28"/>
          <w:szCs w:val="28"/>
          <w:lang w:val="uk-UA"/>
        </w:rPr>
        <w:t xml:space="preserve"> змішаної форми навчання в</w:t>
      </w:r>
      <w:r w:rsidRPr="002F04B8">
        <w:rPr>
          <w:rStyle w:val="rvts15"/>
          <w:b/>
          <w:bCs/>
          <w:color w:val="000000"/>
          <w:sz w:val="28"/>
          <w:szCs w:val="28"/>
          <w:lang w:val="uk-UA"/>
        </w:rPr>
        <w:t xml:space="preserve"> </w:t>
      </w:r>
      <w:r w:rsidR="003641BB">
        <w:rPr>
          <w:rStyle w:val="rvts15"/>
          <w:b/>
          <w:bCs/>
          <w:color w:val="000000"/>
          <w:sz w:val="28"/>
          <w:szCs w:val="28"/>
          <w:lang w:val="uk-UA"/>
        </w:rPr>
        <w:t xml:space="preserve">освітньому </w:t>
      </w:r>
      <w:r w:rsidRPr="002F04B8">
        <w:rPr>
          <w:rStyle w:val="rvts15"/>
          <w:b/>
          <w:bCs/>
          <w:color w:val="000000"/>
          <w:sz w:val="28"/>
          <w:szCs w:val="28"/>
          <w:lang w:val="uk-UA"/>
        </w:rPr>
        <w:t xml:space="preserve"> процес</w:t>
      </w:r>
      <w:r w:rsidR="003641BB">
        <w:rPr>
          <w:rStyle w:val="rvts15"/>
          <w:b/>
          <w:bCs/>
          <w:color w:val="000000"/>
          <w:sz w:val="28"/>
          <w:szCs w:val="28"/>
          <w:lang w:val="uk-UA"/>
        </w:rPr>
        <w:t>і</w:t>
      </w:r>
    </w:p>
    <w:p w:rsidR="00E8199B" w:rsidRPr="0024462F" w:rsidRDefault="003641BB" w:rsidP="002F04B8">
      <w:pPr>
        <w:pStyle w:val="rvps2"/>
        <w:shd w:val="clear" w:color="auto" w:fill="FFFFFF"/>
        <w:spacing w:before="0" w:beforeAutospacing="0" w:after="0" w:afterAutospacing="0"/>
        <w:ind w:firstLine="450"/>
        <w:jc w:val="both"/>
        <w:rPr>
          <w:color w:val="000000"/>
          <w:sz w:val="28"/>
          <w:szCs w:val="28"/>
          <w:lang w:val="uk-UA"/>
        </w:rPr>
      </w:pPr>
      <w:bookmarkStart w:id="5" w:name="n20"/>
      <w:bookmarkStart w:id="6" w:name="n36"/>
      <w:bookmarkEnd w:id="5"/>
      <w:bookmarkEnd w:id="6"/>
      <w:r w:rsidRPr="0024462F">
        <w:rPr>
          <w:color w:val="000000"/>
          <w:sz w:val="28"/>
          <w:szCs w:val="28"/>
          <w:lang w:val="uk-UA"/>
        </w:rPr>
        <w:t>2.1</w:t>
      </w:r>
      <w:r w:rsidR="00E8199B" w:rsidRPr="0024462F">
        <w:rPr>
          <w:color w:val="000000"/>
          <w:sz w:val="28"/>
          <w:szCs w:val="28"/>
          <w:lang w:val="uk-UA"/>
        </w:rPr>
        <w:t xml:space="preserve">. Основними навчально-методичними документами з планування </w:t>
      </w:r>
      <w:r w:rsidR="002F04B8" w:rsidRPr="0024462F">
        <w:rPr>
          <w:color w:val="000000"/>
          <w:sz w:val="28"/>
          <w:szCs w:val="28"/>
          <w:lang w:val="uk-UA"/>
        </w:rPr>
        <w:t>освітнього</w:t>
      </w:r>
      <w:r w:rsidR="00E8199B" w:rsidRPr="0024462F">
        <w:rPr>
          <w:color w:val="000000"/>
          <w:sz w:val="28"/>
          <w:szCs w:val="28"/>
          <w:lang w:val="uk-UA"/>
        </w:rPr>
        <w:t xml:space="preserve"> процесу в ДНЗ «ПТУ №40 М.НОВОУКРАЇНКА» є:</w:t>
      </w:r>
    </w:p>
    <w:p w:rsidR="003641BB" w:rsidRPr="0024462F" w:rsidRDefault="003641BB" w:rsidP="002F04B8">
      <w:pPr>
        <w:pStyle w:val="rvps2"/>
        <w:shd w:val="clear" w:color="auto" w:fill="FFFFFF"/>
        <w:spacing w:before="0" w:beforeAutospacing="0" w:after="0" w:afterAutospacing="0"/>
        <w:ind w:firstLine="450"/>
        <w:jc w:val="both"/>
        <w:rPr>
          <w:color w:val="000000"/>
          <w:sz w:val="28"/>
          <w:szCs w:val="28"/>
          <w:lang w:val="uk-UA"/>
        </w:rPr>
      </w:pPr>
      <w:r w:rsidRPr="0024462F">
        <w:rPr>
          <w:color w:val="000000"/>
          <w:sz w:val="28"/>
          <w:szCs w:val="28"/>
          <w:lang w:val="uk-UA"/>
        </w:rPr>
        <w:t xml:space="preserve">Освітні </w:t>
      </w:r>
      <w:r w:rsidR="000F6509">
        <w:rPr>
          <w:color w:val="000000"/>
          <w:sz w:val="28"/>
          <w:szCs w:val="28"/>
          <w:lang w:val="uk-UA"/>
        </w:rPr>
        <w:t>програми</w:t>
      </w:r>
      <w:r w:rsidRPr="0024462F">
        <w:rPr>
          <w:color w:val="000000"/>
          <w:sz w:val="28"/>
          <w:szCs w:val="28"/>
          <w:lang w:val="uk-UA"/>
        </w:rPr>
        <w:t>,</w:t>
      </w:r>
      <w:r w:rsidR="000F6509">
        <w:rPr>
          <w:color w:val="000000"/>
          <w:sz w:val="28"/>
          <w:szCs w:val="28"/>
          <w:lang w:val="uk-UA"/>
        </w:rPr>
        <w:t xml:space="preserve"> </w:t>
      </w:r>
      <w:r w:rsidRPr="0024462F">
        <w:rPr>
          <w:color w:val="000000"/>
          <w:sz w:val="28"/>
          <w:szCs w:val="28"/>
          <w:lang w:val="uk-UA"/>
        </w:rPr>
        <w:t>як єдиний комплекс освітніх компонентів (предметів вивчення, дисциплін,</w:t>
      </w:r>
      <w:r w:rsidR="000F6509">
        <w:rPr>
          <w:color w:val="000000"/>
          <w:sz w:val="28"/>
          <w:szCs w:val="28"/>
          <w:lang w:val="uk-UA"/>
        </w:rPr>
        <w:t xml:space="preserve"> </w:t>
      </w:r>
      <w:r w:rsidRPr="0024462F">
        <w:rPr>
          <w:color w:val="000000"/>
          <w:sz w:val="28"/>
          <w:szCs w:val="28"/>
          <w:lang w:val="uk-UA"/>
        </w:rPr>
        <w:t>індивідуальних завдань,</w:t>
      </w:r>
      <w:r w:rsidR="000F6509">
        <w:rPr>
          <w:color w:val="000000"/>
          <w:sz w:val="28"/>
          <w:szCs w:val="28"/>
          <w:lang w:val="uk-UA"/>
        </w:rPr>
        <w:t xml:space="preserve"> </w:t>
      </w:r>
      <w:r w:rsidRPr="0024462F">
        <w:rPr>
          <w:color w:val="000000"/>
          <w:sz w:val="28"/>
          <w:szCs w:val="28"/>
          <w:lang w:val="uk-UA"/>
        </w:rPr>
        <w:t>контрольних заходів) спланованих і організованих для досягнення визначених результатів навчання;</w:t>
      </w:r>
    </w:p>
    <w:p w:rsidR="00E8199B" w:rsidRPr="0024462F"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7" w:name="n37"/>
      <w:bookmarkEnd w:id="7"/>
      <w:r w:rsidRPr="0024462F">
        <w:rPr>
          <w:color w:val="000000"/>
          <w:sz w:val="28"/>
          <w:szCs w:val="28"/>
          <w:lang w:val="uk-UA"/>
        </w:rPr>
        <w:t>робочі навчальні плани за професіями для певного ступеня професійно-технічної освіти;</w:t>
      </w:r>
    </w:p>
    <w:p w:rsidR="00E8199B" w:rsidRPr="0024462F"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8" w:name="n38"/>
      <w:bookmarkEnd w:id="8"/>
      <w:r w:rsidRPr="0024462F">
        <w:rPr>
          <w:color w:val="000000"/>
          <w:sz w:val="28"/>
          <w:szCs w:val="28"/>
          <w:lang w:val="uk-UA"/>
        </w:rPr>
        <w:t>робочі навчальні програми з навчальних предметів та професійно-практичної підготовки, що передбачені робочими навчальними планами;</w:t>
      </w:r>
    </w:p>
    <w:p w:rsidR="00E8199B" w:rsidRPr="0024462F"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9" w:name="n39"/>
      <w:bookmarkEnd w:id="9"/>
      <w:r w:rsidRPr="0024462F">
        <w:rPr>
          <w:color w:val="000000"/>
          <w:sz w:val="28"/>
          <w:szCs w:val="28"/>
          <w:lang w:val="uk-UA"/>
        </w:rPr>
        <w:t>поурочно-тематичні плани з навчальних предметів;</w:t>
      </w:r>
    </w:p>
    <w:p w:rsidR="00E8199B" w:rsidRPr="0024462F"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10" w:name="n40"/>
      <w:bookmarkEnd w:id="10"/>
      <w:r w:rsidRPr="0024462F">
        <w:rPr>
          <w:color w:val="000000"/>
          <w:sz w:val="28"/>
          <w:szCs w:val="28"/>
          <w:lang w:val="uk-UA"/>
        </w:rPr>
        <w:t>перелік навчально-виробничих робіт з професії на семестр чи курс навчання;</w:t>
      </w:r>
    </w:p>
    <w:p w:rsidR="00E8199B" w:rsidRPr="0024462F"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11" w:name="n41"/>
      <w:bookmarkStart w:id="12" w:name="n42"/>
      <w:bookmarkEnd w:id="11"/>
      <w:bookmarkEnd w:id="12"/>
      <w:r w:rsidRPr="0024462F">
        <w:rPr>
          <w:color w:val="000000"/>
          <w:sz w:val="28"/>
          <w:szCs w:val="28"/>
          <w:lang w:val="uk-UA"/>
        </w:rPr>
        <w:t>плани навчально-виробничої діяльності на півріччя;</w:t>
      </w:r>
    </w:p>
    <w:p w:rsidR="00E8199B" w:rsidRPr="0024462F"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13" w:name="n43"/>
      <w:bookmarkEnd w:id="13"/>
      <w:r w:rsidRPr="0024462F">
        <w:rPr>
          <w:color w:val="000000"/>
          <w:sz w:val="28"/>
          <w:szCs w:val="28"/>
          <w:lang w:val="uk-UA"/>
        </w:rPr>
        <w:t>плани занять (уроків);</w:t>
      </w:r>
    </w:p>
    <w:p w:rsidR="00E8199B" w:rsidRPr="0024462F"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14" w:name="n44"/>
      <w:bookmarkEnd w:id="14"/>
      <w:r w:rsidRPr="0024462F">
        <w:rPr>
          <w:color w:val="000000"/>
          <w:sz w:val="28"/>
          <w:szCs w:val="28"/>
          <w:lang w:val="uk-UA"/>
        </w:rPr>
        <w:t>розклад занять.</w:t>
      </w:r>
    </w:p>
    <w:p w:rsidR="003641BB" w:rsidRDefault="003641BB" w:rsidP="002F04B8">
      <w:pPr>
        <w:pStyle w:val="rvps2"/>
        <w:shd w:val="clear" w:color="auto" w:fill="FFFFFF"/>
        <w:spacing w:before="0" w:beforeAutospacing="0" w:after="0" w:afterAutospacing="0"/>
        <w:ind w:firstLine="450"/>
        <w:jc w:val="both"/>
        <w:rPr>
          <w:color w:val="000000"/>
          <w:sz w:val="28"/>
          <w:szCs w:val="28"/>
          <w:lang w:val="uk-UA"/>
        </w:rPr>
      </w:pPr>
      <w:r w:rsidRPr="0024462F">
        <w:rPr>
          <w:color w:val="000000"/>
          <w:sz w:val="28"/>
          <w:szCs w:val="28"/>
          <w:lang w:val="uk-UA"/>
        </w:rPr>
        <w:t>Для впровадження змішаної форми навчання із застосуванням інди</w:t>
      </w:r>
      <w:r w:rsidR="000F6509">
        <w:rPr>
          <w:color w:val="000000"/>
          <w:sz w:val="28"/>
          <w:szCs w:val="28"/>
          <w:lang w:val="uk-UA"/>
        </w:rPr>
        <w:t>відуальної освітньої траєкторії</w:t>
      </w:r>
      <w:r w:rsidRPr="0024462F">
        <w:rPr>
          <w:color w:val="000000"/>
          <w:sz w:val="28"/>
          <w:szCs w:val="28"/>
          <w:lang w:val="uk-UA"/>
        </w:rPr>
        <w:t>,</w:t>
      </w:r>
      <w:r w:rsidR="000F6509">
        <w:rPr>
          <w:color w:val="000000"/>
          <w:sz w:val="28"/>
          <w:szCs w:val="28"/>
          <w:lang w:val="uk-UA"/>
        </w:rPr>
        <w:t xml:space="preserve"> </w:t>
      </w:r>
      <w:r w:rsidRPr="0024462F">
        <w:rPr>
          <w:color w:val="000000"/>
          <w:sz w:val="28"/>
          <w:szCs w:val="28"/>
          <w:lang w:val="uk-UA"/>
        </w:rPr>
        <w:t>в залежності від вибраної схеми або моделі</w:t>
      </w:r>
      <w:r w:rsidR="003C621B" w:rsidRPr="0024462F">
        <w:rPr>
          <w:color w:val="000000"/>
          <w:sz w:val="28"/>
          <w:szCs w:val="28"/>
          <w:lang w:val="uk-UA"/>
        </w:rPr>
        <w:t xml:space="preserve"> реалізації індивідуальної</w:t>
      </w:r>
      <w:r w:rsidRPr="0024462F">
        <w:rPr>
          <w:color w:val="000000"/>
          <w:sz w:val="28"/>
          <w:szCs w:val="28"/>
          <w:lang w:val="uk-UA"/>
        </w:rPr>
        <w:t xml:space="preserve"> </w:t>
      </w:r>
      <w:r w:rsidR="003C621B" w:rsidRPr="0024462F">
        <w:rPr>
          <w:color w:val="000000"/>
          <w:sz w:val="28"/>
          <w:szCs w:val="28"/>
          <w:lang w:val="uk-UA"/>
        </w:rPr>
        <w:t>освітньої траєкторії</w:t>
      </w:r>
      <w:r w:rsidRPr="0024462F">
        <w:rPr>
          <w:color w:val="000000"/>
          <w:sz w:val="28"/>
          <w:szCs w:val="28"/>
          <w:lang w:val="uk-UA"/>
        </w:rPr>
        <w:t xml:space="preserve">, викладачем </w:t>
      </w:r>
      <w:r w:rsidR="000F6509">
        <w:rPr>
          <w:color w:val="000000"/>
          <w:sz w:val="28"/>
          <w:szCs w:val="28"/>
          <w:lang w:val="uk-UA"/>
        </w:rPr>
        <w:t>в довільній формі</w:t>
      </w:r>
      <w:r w:rsidR="003C621B" w:rsidRPr="0024462F">
        <w:rPr>
          <w:color w:val="000000"/>
          <w:sz w:val="28"/>
          <w:szCs w:val="28"/>
          <w:lang w:val="uk-UA"/>
        </w:rPr>
        <w:t>,</w:t>
      </w:r>
      <w:r w:rsidR="000F6509">
        <w:rPr>
          <w:color w:val="000000"/>
          <w:sz w:val="28"/>
          <w:szCs w:val="28"/>
          <w:lang w:val="uk-UA"/>
        </w:rPr>
        <w:t xml:space="preserve"> </w:t>
      </w:r>
      <w:r w:rsidR="003C621B" w:rsidRPr="0024462F">
        <w:rPr>
          <w:color w:val="000000"/>
          <w:sz w:val="28"/>
          <w:szCs w:val="28"/>
          <w:lang w:val="uk-UA"/>
        </w:rPr>
        <w:t>за погодженням із здобувачем освіти,розробляється індивідуальний план освітнього процесу.</w:t>
      </w:r>
    </w:p>
    <w:p w:rsidR="00E741BB" w:rsidRDefault="00E741BB" w:rsidP="002F04B8">
      <w:pPr>
        <w:pStyle w:val="rvps2"/>
        <w:shd w:val="clear" w:color="auto" w:fill="FFFFFF"/>
        <w:spacing w:before="0" w:beforeAutospacing="0" w:after="0" w:afterAutospacing="0"/>
        <w:ind w:firstLine="450"/>
        <w:jc w:val="both"/>
        <w:rPr>
          <w:b/>
          <w:color w:val="000000"/>
          <w:sz w:val="28"/>
          <w:szCs w:val="28"/>
          <w:lang w:val="uk-UA"/>
        </w:rPr>
      </w:pPr>
      <w:r>
        <w:rPr>
          <w:b/>
          <w:color w:val="000000"/>
          <w:sz w:val="28"/>
          <w:szCs w:val="28"/>
          <w:lang w:val="uk-UA"/>
        </w:rPr>
        <w:t>3.Організація освітнього процесу із застосуванням навчання за змішаною формою.</w:t>
      </w:r>
    </w:p>
    <w:p w:rsidR="00E741BB" w:rsidRDefault="00E741BB"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3.1.</w:t>
      </w:r>
      <w:r>
        <w:rPr>
          <w:color w:val="000000"/>
          <w:sz w:val="28"/>
          <w:szCs w:val="28"/>
          <w:lang w:val="en-US"/>
        </w:rPr>
        <w:t>Blended</w:t>
      </w:r>
      <w:r w:rsidRPr="00E741BB">
        <w:rPr>
          <w:color w:val="000000"/>
          <w:sz w:val="28"/>
          <w:szCs w:val="28"/>
          <w:lang w:val="uk-UA"/>
        </w:rPr>
        <w:t xml:space="preserve"> </w:t>
      </w:r>
      <w:r>
        <w:rPr>
          <w:color w:val="000000"/>
          <w:sz w:val="28"/>
          <w:szCs w:val="28"/>
          <w:lang w:val="en-US"/>
        </w:rPr>
        <w:t>learning</w:t>
      </w:r>
      <w:r>
        <w:rPr>
          <w:color w:val="000000"/>
          <w:sz w:val="28"/>
          <w:szCs w:val="28"/>
          <w:lang w:val="uk-UA"/>
        </w:rPr>
        <w:t xml:space="preserve"> –змішана форма навчання поєднує навчання групове в аудиторіях,</w:t>
      </w:r>
      <w:r w:rsidR="000F6509">
        <w:rPr>
          <w:color w:val="000000"/>
          <w:sz w:val="28"/>
          <w:szCs w:val="28"/>
          <w:lang w:val="uk-UA"/>
        </w:rPr>
        <w:t xml:space="preserve"> </w:t>
      </w:r>
      <w:r>
        <w:rPr>
          <w:color w:val="000000"/>
          <w:sz w:val="28"/>
          <w:szCs w:val="28"/>
          <w:lang w:val="uk-UA"/>
        </w:rPr>
        <w:t xml:space="preserve">самостійне навчання так і в режимі он-лайн. </w:t>
      </w:r>
      <w:r w:rsidR="000F6509">
        <w:rPr>
          <w:color w:val="000000"/>
          <w:sz w:val="28"/>
          <w:szCs w:val="28"/>
          <w:lang w:val="uk-UA"/>
        </w:rPr>
        <w:t>Впровадження змішаного навчання</w:t>
      </w:r>
      <w:r>
        <w:rPr>
          <w:color w:val="000000"/>
          <w:sz w:val="28"/>
          <w:szCs w:val="28"/>
          <w:lang w:val="uk-UA"/>
        </w:rPr>
        <w:t>,</w:t>
      </w:r>
      <w:r w:rsidR="000F6509">
        <w:rPr>
          <w:color w:val="000000"/>
          <w:sz w:val="28"/>
          <w:szCs w:val="28"/>
          <w:lang w:val="uk-UA"/>
        </w:rPr>
        <w:t xml:space="preserve"> </w:t>
      </w:r>
      <w:r>
        <w:rPr>
          <w:color w:val="000000"/>
          <w:sz w:val="28"/>
          <w:szCs w:val="28"/>
          <w:lang w:val="uk-UA"/>
        </w:rPr>
        <w:t>яке проводиться в інтеграції традиційних техн</w:t>
      </w:r>
      <w:r w:rsidR="002F7444">
        <w:rPr>
          <w:color w:val="000000"/>
          <w:sz w:val="28"/>
          <w:szCs w:val="28"/>
          <w:lang w:val="uk-UA"/>
        </w:rPr>
        <w:t>ологій з дистанційним навчанням, з метою реалізації особистої освітньої траєкторії,</w:t>
      </w:r>
      <w:r w:rsidR="000F6509">
        <w:rPr>
          <w:color w:val="000000"/>
          <w:sz w:val="28"/>
          <w:szCs w:val="28"/>
          <w:lang w:val="uk-UA"/>
        </w:rPr>
        <w:t xml:space="preserve"> </w:t>
      </w:r>
      <w:r w:rsidR="002F7444">
        <w:rPr>
          <w:color w:val="000000"/>
          <w:sz w:val="28"/>
          <w:szCs w:val="28"/>
          <w:lang w:val="uk-UA"/>
        </w:rPr>
        <w:t>дає можливість кожному здобувачу освіти проявити себе відповідно до тих можливостей якими він володіє.</w:t>
      </w:r>
    </w:p>
    <w:p w:rsidR="00887ABA" w:rsidRDefault="00887ABA"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Змішане навча</w:t>
      </w:r>
      <w:r w:rsidR="000F6509">
        <w:rPr>
          <w:color w:val="000000"/>
          <w:sz w:val="28"/>
          <w:szCs w:val="28"/>
          <w:lang w:val="uk-UA"/>
        </w:rPr>
        <w:t>ння – модель успішного навчання</w:t>
      </w:r>
      <w:r>
        <w:rPr>
          <w:color w:val="000000"/>
          <w:sz w:val="28"/>
          <w:szCs w:val="28"/>
          <w:lang w:val="uk-UA"/>
        </w:rPr>
        <w:t>,</w:t>
      </w:r>
      <w:r w:rsidR="000F6509">
        <w:rPr>
          <w:color w:val="000000"/>
          <w:sz w:val="28"/>
          <w:szCs w:val="28"/>
          <w:lang w:val="uk-UA"/>
        </w:rPr>
        <w:t xml:space="preserve"> </w:t>
      </w:r>
      <w:r>
        <w:rPr>
          <w:color w:val="000000"/>
          <w:sz w:val="28"/>
          <w:szCs w:val="28"/>
          <w:lang w:val="uk-UA"/>
        </w:rPr>
        <w:t>метою якого є одержання знань з використанням консультацій за допомогою засобів ІТКТ,</w:t>
      </w:r>
      <w:r w:rsidR="000F6509">
        <w:rPr>
          <w:color w:val="000000"/>
          <w:sz w:val="28"/>
          <w:szCs w:val="28"/>
          <w:lang w:val="uk-UA"/>
        </w:rPr>
        <w:t xml:space="preserve"> </w:t>
      </w:r>
      <w:r>
        <w:rPr>
          <w:color w:val="000000"/>
          <w:sz w:val="28"/>
          <w:szCs w:val="28"/>
          <w:lang w:val="uk-UA"/>
        </w:rPr>
        <w:t>особистого спілкування з викладачем та іншими здобувачами освіти, сприяє розвитку комунікативного спіл</w:t>
      </w:r>
      <w:r w:rsidR="000F6509">
        <w:rPr>
          <w:color w:val="000000"/>
          <w:sz w:val="28"/>
          <w:szCs w:val="28"/>
          <w:lang w:val="uk-UA"/>
        </w:rPr>
        <w:t>кування, інформаційної культури, стимулює кожного до дії</w:t>
      </w:r>
      <w:r w:rsidR="00E66C9D">
        <w:rPr>
          <w:color w:val="000000"/>
          <w:sz w:val="28"/>
          <w:szCs w:val="28"/>
          <w:lang w:val="uk-UA"/>
        </w:rPr>
        <w:t>, одержання високого результату, забезпечує формування ключових та предметних компетентностей пр</w:t>
      </w:r>
      <w:r w:rsidR="000F6509">
        <w:rPr>
          <w:color w:val="000000"/>
          <w:sz w:val="28"/>
          <w:szCs w:val="28"/>
          <w:lang w:val="uk-UA"/>
        </w:rPr>
        <w:t>и вивченні навчальних дисциплін</w:t>
      </w:r>
      <w:r w:rsidR="00E66C9D">
        <w:rPr>
          <w:color w:val="000000"/>
          <w:sz w:val="28"/>
          <w:szCs w:val="28"/>
          <w:lang w:val="uk-UA"/>
        </w:rPr>
        <w:t>,</w:t>
      </w:r>
      <w:r w:rsidR="000F6509">
        <w:rPr>
          <w:color w:val="000000"/>
          <w:sz w:val="28"/>
          <w:szCs w:val="28"/>
          <w:lang w:val="uk-UA"/>
        </w:rPr>
        <w:t xml:space="preserve"> </w:t>
      </w:r>
      <w:r w:rsidR="00E66C9D">
        <w:rPr>
          <w:color w:val="000000"/>
          <w:sz w:val="28"/>
          <w:szCs w:val="28"/>
          <w:lang w:val="uk-UA"/>
        </w:rPr>
        <w:t>просування до мети та активізації пізнавальної діяльності.</w:t>
      </w:r>
    </w:p>
    <w:p w:rsidR="00E741BB" w:rsidRDefault="001E0A78"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lastRenderedPageBreak/>
        <w:t>3.2. Перша</w:t>
      </w:r>
      <w:r w:rsidR="00E741BB">
        <w:rPr>
          <w:color w:val="000000"/>
          <w:sz w:val="28"/>
          <w:szCs w:val="28"/>
          <w:lang w:val="uk-UA"/>
        </w:rPr>
        <w:t xml:space="preserve"> схема (модель)  Дистанційне навчання → очна сесія → самостійне вивчення на основі інформаційно-телекомунікаційних технологій.</w:t>
      </w:r>
      <w:r>
        <w:rPr>
          <w:color w:val="000000"/>
          <w:sz w:val="28"/>
          <w:szCs w:val="28"/>
          <w:lang w:val="uk-UA"/>
        </w:rPr>
        <w:t>(далі ІТКТ).</w:t>
      </w:r>
    </w:p>
    <w:p w:rsidR="00E741BB" w:rsidRDefault="00115E60"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д</w:t>
      </w:r>
      <w:r w:rsidR="00E741BB">
        <w:rPr>
          <w:color w:val="000000"/>
          <w:sz w:val="28"/>
          <w:szCs w:val="28"/>
          <w:lang w:val="uk-UA"/>
        </w:rPr>
        <w:t>истанційне навчання (формування базових знань під час вивчення теоретичного матеріалу);</w:t>
      </w:r>
    </w:p>
    <w:p w:rsidR="00E741BB" w:rsidRDefault="00E741BB"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xml:space="preserve">- очна сесія ( детальний розгляд тем, обговорення та дискусії </w:t>
      </w:r>
      <w:r w:rsidR="009D2B14">
        <w:rPr>
          <w:color w:val="000000"/>
          <w:sz w:val="28"/>
          <w:szCs w:val="28"/>
          <w:lang w:val="uk-UA"/>
        </w:rPr>
        <w:t>з даної теми, захист навчальних проектів, проведення ЛПР</w:t>
      </w:r>
      <w:r w:rsidR="001E0A78">
        <w:rPr>
          <w:color w:val="000000"/>
          <w:sz w:val="28"/>
          <w:szCs w:val="28"/>
          <w:lang w:val="uk-UA"/>
        </w:rPr>
        <w:t xml:space="preserve"> );</w:t>
      </w:r>
    </w:p>
    <w:p w:rsidR="001E0A78" w:rsidRDefault="001E0A78"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xml:space="preserve">- самостійне вивчення з використанням інформаційно-телекомунікаційних технологій (виконання завдань на базі </w:t>
      </w:r>
      <w:r w:rsidR="000F6509">
        <w:rPr>
          <w:color w:val="000000"/>
          <w:sz w:val="28"/>
          <w:szCs w:val="28"/>
          <w:lang w:val="uk-UA"/>
        </w:rPr>
        <w:t>вивченого навчального матеріалу</w:t>
      </w:r>
      <w:r>
        <w:rPr>
          <w:color w:val="000000"/>
          <w:sz w:val="28"/>
          <w:szCs w:val="28"/>
          <w:lang w:val="uk-UA"/>
        </w:rPr>
        <w:t>, спілкування засобами ІТКТ).</w:t>
      </w:r>
    </w:p>
    <w:p w:rsidR="001E0A78" w:rsidRDefault="001E0A78"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Друга схема (модель) Тренінг в навчальних аудиторіях → самостійне вивчення на основі ІТКТ → очна сесія.</w:t>
      </w:r>
    </w:p>
    <w:p w:rsidR="001E0A78" w:rsidRDefault="00115E60" w:rsidP="00115E60">
      <w:pPr>
        <w:pStyle w:val="rvps2"/>
        <w:numPr>
          <w:ilvl w:val="0"/>
          <w:numId w:val="2"/>
        </w:numPr>
        <w:shd w:val="clear" w:color="auto" w:fill="FFFFFF"/>
        <w:spacing w:before="0" w:beforeAutospacing="0" w:after="0" w:afterAutospacing="0"/>
        <w:jc w:val="both"/>
        <w:rPr>
          <w:color w:val="000000"/>
          <w:sz w:val="28"/>
          <w:szCs w:val="28"/>
          <w:lang w:val="uk-UA"/>
        </w:rPr>
      </w:pPr>
      <w:r>
        <w:rPr>
          <w:color w:val="000000"/>
          <w:sz w:val="28"/>
          <w:szCs w:val="28"/>
          <w:lang w:val="uk-UA"/>
        </w:rPr>
        <w:t>тренінг в навчальних аудиторіях</w:t>
      </w:r>
      <w:r w:rsidR="001E0A78">
        <w:rPr>
          <w:color w:val="000000"/>
          <w:sz w:val="28"/>
          <w:szCs w:val="28"/>
          <w:lang w:val="uk-UA"/>
        </w:rPr>
        <w:t xml:space="preserve"> – в навчальних аудиторіях здійснюєтьс</w:t>
      </w:r>
      <w:r w:rsidR="000F6509">
        <w:rPr>
          <w:color w:val="000000"/>
          <w:sz w:val="28"/>
          <w:szCs w:val="28"/>
          <w:lang w:val="uk-UA"/>
        </w:rPr>
        <w:t>я відпрацювання певних ситуацій</w:t>
      </w:r>
      <w:r w:rsidR="001E0A78">
        <w:rPr>
          <w:color w:val="000000"/>
          <w:sz w:val="28"/>
          <w:szCs w:val="28"/>
          <w:lang w:val="uk-UA"/>
        </w:rPr>
        <w:t xml:space="preserve">, які </w:t>
      </w:r>
      <w:r w:rsidR="002F7444">
        <w:rPr>
          <w:color w:val="000000"/>
          <w:sz w:val="28"/>
          <w:szCs w:val="28"/>
          <w:lang w:val="uk-UA"/>
        </w:rPr>
        <w:t>надаються здобувачам освіти викладачем</w:t>
      </w:r>
      <w:r w:rsidR="000F6509">
        <w:rPr>
          <w:color w:val="000000"/>
          <w:sz w:val="28"/>
          <w:szCs w:val="28"/>
          <w:lang w:val="uk-UA"/>
        </w:rPr>
        <w:t>,виконуються практичні завдання</w:t>
      </w:r>
      <w:r w:rsidR="002F7444">
        <w:rPr>
          <w:color w:val="000000"/>
          <w:sz w:val="28"/>
          <w:szCs w:val="28"/>
          <w:lang w:val="uk-UA"/>
        </w:rPr>
        <w:t>,</w:t>
      </w:r>
      <w:r w:rsidR="000F6509">
        <w:rPr>
          <w:color w:val="000000"/>
          <w:sz w:val="28"/>
          <w:szCs w:val="28"/>
          <w:lang w:val="uk-UA"/>
        </w:rPr>
        <w:t xml:space="preserve"> </w:t>
      </w:r>
      <w:r w:rsidR="002F7444">
        <w:rPr>
          <w:color w:val="000000"/>
          <w:sz w:val="28"/>
          <w:szCs w:val="28"/>
          <w:lang w:val="uk-UA"/>
        </w:rPr>
        <w:t>ЛПР, семінари, ділові ігри  та ін..</w:t>
      </w:r>
    </w:p>
    <w:p w:rsidR="00115E60" w:rsidRDefault="00115E60" w:rsidP="00115E60">
      <w:pPr>
        <w:pStyle w:val="rvps2"/>
        <w:numPr>
          <w:ilvl w:val="0"/>
          <w:numId w:val="2"/>
        </w:numPr>
        <w:shd w:val="clear" w:color="auto" w:fill="FFFFFF"/>
        <w:spacing w:before="0" w:beforeAutospacing="0" w:after="0" w:afterAutospacing="0"/>
        <w:jc w:val="both"/>
        <w:rPr>
          <w:color w:val="000000"/>
          <w:sz w:val="28"/>
          <w:szCs w:val="28"/>
          <w:lang w:val="uk-UA"/>
        </w:rPr>
      </w:pPr>
      <w:r>
        <w:rPr>
          <w:color w:val="000000"/>
          <w:sz w:val="28"/>
          <w:szCs w:val="28"/>
          <w:lang w:val="uk-UA"/>
        </w:rPr>
        <w:t>самостійне вивчення з використанням ІТКТ – он-лайн на більш високому рівні та широкому обсязі навчального матеріалу виконуються практичні завдання, здійснюється спілкування здобувача освіти з викладачем та консультації,взаємоконтроль між здобувачами освіти.</w:t>
      </w:r>
    </w:p>
    <w:p w:rsidR="00115E60" w:rsidRDefault="00887ABA" w:rsidP="00115E60">
      <w:pPr>
        <w:pStyle w:val="rvps2"/>
        <w:numPr>
          <w:ilvl w:val="0"/>
          <w:numId w:val="2"/>
        </w:numPr>
        <w:shd w:val="clear" w:color="auto" w:fill="FFFFFF"/>
        <w:spacing w:before="0" w:beforeAutospacing="0" w:after="0" w:afterAutospacing="0"/>
        <w:jc w:val="both"/>
        <w:rPr>
          <w:color w:val="000000"/>
          <w:sz w:val="28"/>
          <w:szCs w:val="28"/>
          <w:lang w:val="uk-UA"/>
        </w:rPr>
      </w:pPr>
      <w:r>
        <w:rPr>
          <w:color w:val="000000"/>
          <w:sz w:val="28"/>
          <w:szCs w:val="28"/>
          <w:lang w:val="uk-UA"/>
        </w:rPr>
        <w:t>очна сесія – здійснення повторення та узагальнення ,спілкування з викладачем та одногрупниками після завершення навчання,отримання додаткових консультацій у випадку виникнення проблем та труднощі</w:t>
      </w:r>
      <w:r w:rsidR="00976AB6">
        <w:rPr>
          <w:color w:val="000000"/>
          <w:sz w:val="28"/>
          <w:szCs w:val="28"/>
          <w:lang w:val="uk-UA"/>
        </w:rPr>
        <w:t>в , усунення прогалин у знаннях.</w:t>
      </w:r>
    </w:p>
    <w:p w:rsidR="00976AB6" w:rsidRPr="00976AB6" w:rsidRDefault="00976AB6" w:rsidP="00976AB6">
      <w:pPr>
        <w:pStyle w:val="rvps2"/>
        <w:shd w:val="clear" w:color="auto" w:fill="FFFFFF"/>
        <w:spacing w:before="0" w:beforeAutospacing="0" w:after="0" w:afterAutospacing="0"/>
        <w:ind w:left="450"/>
        <w:jc w:val="both"/>
        <w:rPr>
          <w:color w:val="000000"/>
          <w:sz w:val="28"/>
          <w:szCs w:val="28"/>
          <w:lang w:val="uk-UA"/>
        </w:rPr>
      </w:pPr>
      <w:r>
        <w:rPr>
          <w:color w:val="000000"/>
          <w:sz w:val="28"/>
          <w:szCs w:val="28"/>
          <w:lang w:val="uk-UA"/>
        </w:rPr>
        <w:t xml:space="preserve">Курс змішаного навчання формується поєднанням традиційних  форм навчання,очне навчання та </w:t>
      </w:r>
      <w:r w:rsidR="000F6509">
        <w:rPr>
          <w:color w:val="000000"/>
          <w:sz w:val="28"/>
          <w:szCs w:val="28"/>
          <w:lang w:val="en-US"/>
        </w:rPr>
        <w:t>blended</w:t>
      </w:r>
      <w:r w:rsidR="000F6509" w:rsidRPr="00E741BB">
        <w:rPr>
          <w:color w:val="000000"/>
          <w:sz w:val="28"/>
          <w:szCs w:val="28"/>
          <w:lang w:val="uk-UA"/>
        </w:rPr>
        <w:t xml:space="preserve"> </w:t>
      </w:r>
      <w:r w:rsidR="000F6509">
        <w:rPr>
          <w:color w:val="000000"/>
          <w:sz w:val="28"/>
          <w:szCs w:val="28"/>
          <w:lang w:val="en-US"/>
        </w:rPr>
        <w:t>learning</w:t>
      </w:r>
      <w:r>
        <w:rPr>
          <w:color w:val="000000"/>
          <w:sz w:val="28"/>
          <w:szCs w:val="28"/>
          <w:lang w:val="uk-UA"/>
        </w:rPr>
        <w:t>, вибір за позитивним досвідом викладача та запитом і можливостями здобувача освіти</w:t>
      </w:r>
      <w:r w:rsidR="00003720">
        <w:rPr>
          <w:color w:val="000000"/>
          <w:sz w:val="28"/>
          <w:szCs w:val="28"/>
          <w:lang w:val="uk-UA"/>
        </w:rPr>
        <w:t>.</w:t>
      </w:r>
    </w:p>
    <w:p w:rsidR="00115E60" w:rsidRDefault="000F6509" w:rsidP="00003720">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3.3.Інструменти</w:t>
      </w:r>
      <w:r w:rsidR="001E3185">
        <w:rPr>
          <w:color w:val="000000"/>
          <w:sz w:val="28"/>
          <w:szCs w:val="28"/>
          <w:lang w:val="uk-UA"/>
        </w:rPr>
        <w:t>,</w:t>
      </w:r>
      <w:r>
        <w:rPr>
          <w:color w:val="000000"/>
          <w:sz w:val="28"/>
          <w:szCs w:val="28"/>
          <w:lang w:val="uk-UA"/>
        </w:rPr>
        <w:t xml:space="preserve"> </w:t>
      </w:r>
      <w:r w:rsidR="001E3185">
        <w:rPr>
          <w:color w:val="000000"/>
          <w:sz w:val="28"/>
          <w:szCs w:val="28"/>
          <w:lang w:val="uk-UA"/>
        </w:rPr>
        <w:t>які використовуються при впровадженні змішаної форми навчання:</w:t>
      </w:r>
    </w:p>
    <w:p w:rsidR="001E3185" w:rsidRDefault="001E3185"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діагностика;</w:t>
      </w:r>
    </w:p>
    <w:p w:rsidR="001E3185" w:rsidRDefault="001E3185"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контроль навчальних досягнень та зворотній зв'язок;</w:t>
      </w:r>
    </w:p>
    <w:p w:rsidR="001E3185" w:rsidRDefault="001E3185"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xml:space="preserve">- приклади </w:t>
      </w:r>
      <w:proofErr w:type="spellStart"/>
      <w:r>
        <w:rPr>
          <w:color w:val="000000"/>
          <w:sz w:val="28"/>
          <w:szCs w:val="28"/>
          <w:lang w:val="uk-UA"/>
        </w:rPr>
        <w:t>розв</w:t>
      </w:r>
      <w:proofErr w:type="spellEnd"/>
      <w:r w:rsidRPr="001E3185">
        <w:rPr>
          <w:color w:val="000000"/>
          <w:sz w:val="28"/>
          <w:szCs w:val="28"/>
        </w:rPr>
        <w:t>’</w:t>
      </w:r>
      <w:proofErr w:type="spellStart"/>
      <w:r>
        <w:rPr>
          <w:color w:val="000000"/>
          <w:sz w:val="28"/>
          <w:szCs w:val="28"/>
          <w:lang w:val="uk-UA"/>
        </w:rPr>
        <w:t>язку</w:t>
      </w:r>
      <w:proofErr w:type="spellEnd"/>
      <w:r>
        <w:rPr>
          <w:color w:val="000000"/>
          <w:sz w:val="28"/>
          <w:szCs w:val="28"/>
          <w:lang w:val="uk-UA"/>
        </w:rPr>
        <w:t xml:space="preserve"> проблемних ситуацій;</w:t>
      </w:r>
    </w:p>
    <w:p w:rsidR="001E3185" w:rsidRDefault="001E3185"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корегування знань та можливість спрямувати роботу здобувача освіти у потрібне русло;</w:t>
      </w:r>
    </w:p>
    <w:p w:rsidR="001E3185" w:rsidRDefault="001E3185"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вирішення ситуативних завдань;</w:t>
      </w:r>
    </w:p>
    <w:p w:rsidR="001E3185" w:rsidRDefault="001E3185"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можливість змоделювати ситуації та знаходити вірні рішення;</w:t>
      </w:r>
    </w:p>
    <w:p w:rsidR="001E3185" w:rsidRDefault="001E3185"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допомога при виникненні   труднощів та проблем в</w:t>
      </w:r>
      <w:r w:rsidR="00976AB6">
        <w:rPr>
          <w:color w:val="000000"/>
          <w:sz w:val="28"/>
          <w:szCs w:val="28"/>
          <w:lang w:val="uk-UA"/>
        </w:rPr>
        <w:t xml:space="preserve"> навчанні;</w:t>
      </w:r>
    </w:p>
    <w:p w:rsidR="00976AB6" w:rsidRDefault="00976AB6"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при проведенні уроків професійної підготовки, ЛПР  та виробничого навчання  використання готових навчальних систем,</w:t>
      </w:r>
      <w:r w:rsidR="000F6509" w:rsidRPr="000F6509">
        <w:rPr>
          <w:color w:val="000000"/>
          <w:sz w:val="28"/>
          <w:szCs w:val="28"/>
        </w:rPr>
        <w:t xml:space="preserve"> </w:t>
      </w:r>
      <w:r>
        <w:rPr>
          <w:color w:val="000000"/>
          <w:sz w:val="28"/>
          <w:szCs w:val="28"/>
          <w:lang w:val="uk-UA"/>
        </w:rPr>
        <w:t>електронних навчально - методичних комплектів,</w:t>
      </w:r>
      <w:r w:rsidR="000F6509" w:rsidRPr="000F6509">
        <w:rPr>
          <w:color w:val="000000"/>
          <w:sz w:val="28"/>
          <w:szCs w:val="28"/>
        </w:rPr>
        <w:t xml:space="preserve"> </w:t>
      </w:r>
      <w:r>
        <w:rPr>
          <w:color w:val="000000"/>
          <w:sz w:val="28"/>
          <w:szCs w:val="28"/>
          <w:lang w:val="uk-UA"/>
        </w:rPr>
        <w:t>віртуальних лабораторій.</w:t>
      </w:r>
    </w:p>
    <w:p w:rsidR="0090336F" w:rsidRDefault="0090336F" w:rsidP="0090336F">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3.4. Матеріально-технічне забезпечення та зміни в організації освітнього процесу:</w:t>
      </w:r>
    </w:p>
    <w:p w:rsidR="0090336F" w:rsidRDefault="0090336F" w:rsidP="0090336F">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 наявність відповідного технічного обладнання навчального закладу;</w:t>
      </w:r>
    </w:p>
    <w:p w:rsidR="0090336F" w:rsidRDefault="0090336F" w:rsidP="0090336F">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 кадрове забезпечення для забезпечення та підтримки роботи сайту училища;</w:t>
      </w:r>
    </w:p>
    <w:p w:rsidR="0090336F" w:rsidRDefault="0090336F" w:rsidP="0090336F">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  забезпечення безпеки роботи в мережі;</w:t>
      </w:r>
    </w:p>
    <w:p w:rsidR="0090336F" w:rsidRDefault="0090336F" w:rsidP="0090336F">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lastRenderedPageBreak/>
        <w:t xml:space="preserve">    - організація доступу всіх до робочих місць з дотриманням протиепідемічних заходів;</w:t>
      </w:r>
    </w:p>
    <w:p w:rsidR="0090336F" w:rsidRDefault="0090336F" w:rsidP="0090336F">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 зміни в розкладі занять;</w:t>
      </w:r>
    </w:p>
    <w:p w:rsidR="0090336F" w:rsidRDefault="0090336F" w:rsidP="0090336F">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 підготовка та навчання викладачів - </w:t>
      </w:r>
      <w:proofErr w:type="spellStart"/>
      <w:r>
        <w:rPr>
          <w:color w:val="000000"/>
          <w:sz w:val="28"/>
          <w:szCs w:val="28"/>
          <w:lang w:val="uk-UA"/>
        </w:rPr>
        <w:t>предметників</w:t>
      </w:r>
      <w:proofErr w:type="spellEnd"/>
      <w:r w:rsidR="001E3185">
        <w:rPr>
          <w:color w:val="000000"/>
          <w:sz w:val="28"/>
          <w:szCs w:val="28"/>
          <w:lang w:val="uk-UA"/>
        </w:rPr>
        <w:t xml:space="preserve"> </w:t>
      </w:r>
      <w:r>
        <w:rPr>
          <w:color w:val="000000"/>
          <w:sz w:val="28"/>
          <w:szCs w:val="28"/>
          <w:lang w:val="uk-UA"/>
        </w:rPr>
        <w:t>;</w:t>
      </w:r>
    </w:p>
    <w:p w:rsidR="0090336F" w:rsidRDefault="0090336F" w:rsidP="0090336F">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 періодичне оновлення матеріалів на сайті училища;</w:t>
      </w:r>
    </w:p>
    <w:p w:rsidR="001E3185" w:rsidRDefault="0090336F" w:rsidP="0090336F">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 інформаційна культура всіх учасників освітнього процесу.</w:t>
      </w:r>
      <w:r w:rsidR="001E3185">
        <w:rPr>
          <w:color w:val="000000"/>
          <w:sz w:val="28"/>
          <w:szCs w:val="28"/>
          <w:lang w:val="uk-UA"/>
        </w:rPr>
        <w:t xml:space="preserve"> </w:t>
      </w:r>
    </w:p>
    <w:p w:rsidR="002259DF" w:rsidRDefault="002259DF" w:rsidP="0090336F">
      <w:pPr>
        <w:pStyle w:val="rvps2"/>
        <w:shd w:val="clear" w:color="auto" w:fill="FFFFFF"/>
        <w:spacing w:before="0" w:beforeAutospacing="0" w:after="0" w:afterAutospacing="0"/>
        <w:jc w:val="both"/>
        <w:rPr>
          <w:color w:val="000000"/>
          <w:sz w:val="28"/>
          <w:szCs w:val="28"/>
          <w:lang w:val="uk-UA"/>
        </w:rPr>
      </w:pPr>
    </w:p>
    <w:p w:rsidR="00003720" w:rsidRDefault="008913B9" w:rsidP="0090336F">
      <w:pPr>
        <w:pStyle w:val="rvps2"/>
        <w:shd w:val="clear" w:color="auto" w:fill="FFFFFF"/>
        <w:spacing w:before="0" w:beforeAutospacing="0" w:after="0" w:afterAutospacing="0"/>
        <w:jc w:val="both"/>
        <w:rPr>
          <w:color w:val="000000"/>
          <w:sz w:val="28"/>
          <w:szCs w:val="28"/>
          <w:lang w:val="uk-UA"/>
        </w:rPr>
      </w:pPr>
      <w:r>
        <w:rPr>
          <w:b/>
          <w:color w:val="000000"/>
          <w:sz w:val="28"/>
          <w:szCs w:val="28"/>
          <w:lang w:val="uk-UA"/>
        </w:rPr>
        <w:t>4.Переваги та особливості технології змішаного навчання.</w:t>
      </w:r>
    </w:p>
    <w:p w:rsidR="008913B9" w:rsidRDefault="008913B9" w:rsidP="0090336F">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 створення моделі освітнього простору за результатами навчання з кожного предмету;</w:t>
      </w:r>
    </w:p>
    <w:p w:rsidR="008913B9" w:rsidRDefault="008913B9" w:rsidP="008913B9">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розробка індивідуальної освітньої траєкторії кожним здобувачем освіти з виходом на результати навчання;</w:t>
      </w:r>
    </w:p>
    <w:p w:rsidR="008913B9" w:rsidRDefault="008913B9" w:rsidP="008913B9">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асинхронний режим роботи;</w:t>
      </w:r>
    </w:p>
    <w:p w:rsidR="008913B9" w:rsidRDefault="008913B9" w:rsidP="008913B9">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розробка та впровадження продуктивних методів освітнього процесу;</w:t>
      </w:r>
    </w:p>
    <w:p w:rsidR="008913B9" w:rsidRDefault="008913B9" w:rsidP="008913B9">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здійснення с</w:t>
      </w:r>
      <w:r w:rsidR="000F6509">
        <w:rPr>
          <w:color w:val="000000"/>
          <w:sz w:val="28"/>
          <w:szCs w:val="28"/>
          <w:lang w:val="uk-UA"/>
        </w:rPr>
        <w:t>истеми контролю та самоконтролю</w:t>
      </w:r>
      <w:r>
        <w:rPr>
          <w:color w:val="000000"/>
          <w:sz w:val="28"/>
          <w:szCs w:val="28"/>
          <w:lang w:val="uk-UA"/>
        </w:rPr>
        <w:t>, вихідного та підсумкового контролю рівня навчальних досягнень здобувачів освіти;</w:t>
      </w:r>
    </w:p>
    <w:p w:rsidR="008913B9" w:rsidRDefault="008913B9" w:rsidP="008913B9">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дидактичне забезпечення освітнього процесу в електронному вигляді,що забезпечує створення навчальної бази для самостійного відпрацювання курсу;</w:t>
      </w:r>
    </w:p>
    <w:p w:rsidR="008913B9" w:rsidRDefault="008913B9" w:rsidP="008913B9">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узгодження аудиторних практичних занять з </w:t>
      </w:r>
      <w:r>
        <w:rPr>
          <w:color w:val="000000"/>
          <w:sz w:val="28"/>
          <w:szCs w:val="28"/>
          <w:lang w:val="en-US"/>
        </w:rPr>
        <w:t>online</w:t>
      </w:r>
      <w:r w:rsidR="000F6509">
        <w:rPr>
          <w:color w:val="000000"/>
          <w:sz w:val="28"/>
          <w:szCs w:val="28"/>
          <w:lang w:val="uk-UA"/>
        </w:rPr>
        <w:t xml:space="preserve"> тренінгами</w:t>
      </w:r>
      <w:r>
        <w:rPr>
          <w:color w:val="000000"/>
          <w:sz w:val="28"/>
          <w:szCs w:val="28"/>
          <w:lang w:val="uk-UA"/>
        </w:rPr>
        <w:t>, взаємодія у мережі</w:t>
      </w:r>
    </w:p>
    <w:p w:rsidR="0094411A" w:rsidRPr="00916D98" w:rsidRDefault="0094411A" w:rsidP="008913B9">
      <w:pPr>
        <w:pStyle w:val="rvps2"/>
        <w:shd w:val="clear" w:color="auto" w:fill="FFFFFF"/>
        <w:spacing w:before="0" w:beforeAutospacing="0" w:after="0" w:afterAutospacing="0"/>
        <w:jc w:val="both"/>
        <w:rPr>
          <w:color w:val="000000"/>
          <w:sz w:val="28"/>
          <w:szCs w:val="28"/>
          <w:lang w:val="uk-UA"/>
        </w:rPr>
      </w:pPr>
      <w:r w:rsidRPr="00916D98">
        <w:rPr>
          <w:color w:val="000000"/>
          <w:sz w:val="28"/>
          <w:szCs w:val="28"/>
          <w:lang w:val="uk-UA"/>
        </w:rPr>
        <w:t>(форуми,</w:t>
      </w:r>
      <w:r w:rsidR="000F6509" w:rsidRPr="00222C13">
        <w:rPr>
          <w:color w:val="000000"/>
          <w:sz w:val="28"/>
          <w:szCs w:val="28"/>
        </w:rPr>
        <w:t xml:space="preserve"> </w:t>
      </w:r>
      <w:r w:rsidRPr="00916D98">
        <w:rPr>
          <w:color w:val="000000"/>
          <w:sz w:val="28"/>
          <w:szCs w:val="28"/>
          <w:lang w:val="uk-UA"/>
        </w:rPr>
        <w:t>консультації,</w:t>
      </w:r>
      <w:r w:rsidR="000F6509" w:rsidRPr="00222C13">
        <w:rPr>
          <w:color w:val="000000"/>
          <w:sz w:val="28"/>
          <w:szCs w:val="28"/>
        </w:rPr>
        <w:t xml:space="preserve"> </w:t>
      </w:r>
      <w:r w:rsidRPr="00916D98">
        <w:rPr>
          <w:color w:val="000000"/>
          <w:sz w:val="28"/>
          <w:szCs w:val="28"/>
          <w:lang w:val="uk-UA"/>
        </w:rPr>
        <w:t xml:space="preserve">чати, </w:t>
      </w:r>
      <w:proofErr w:type="spellStart"/>
      <w:r w:rsidRPr="00916D98">
        <w:rPr>
          <w:color w:val="000000"/>
          <w:sz w:val="28"/>
          <w:szCs w:val="28"/>
          <w:lang w:val="uk-UA"/>
        </w:rPr>
        <w:t>блоги</w:t>
      </w:r>
      <w:proofErr w:type="spellEnd"/>
      <w:r w:rsidRPr="00916D98">
        <w:rPr>
          <w:color w:val="000000"/>
          <w:sz w:val="28"/>
          <w:szCs w:val="28"/>
          <w:lang w:val="uk-UA"/>
        </w:rPr>
        <w:t>).</w:t>
      </w:r>
    </w:p>
    <w:p w:rsidR="0094411A" w:rsidRPr="00916D98" w:rsidRDefault="00C331F9" w:rsidP="008913B9">
      <w:pPr>
        <w:pStyle w:val="rvps2"/>
        <w:shd w:val="clear" w:color="auto" w:fill="FFFFFF"/>
        <w:spacing w:before="0" w:beforeAutospacing="0" w:after="0" w:afterAutospacing="0"/>
        <w:jc w:val="both"/>
        <w:rPr>
          <w:b/>
          <w:color w:val="000000"/>
          <w:sz w:val="28"/>
          <w:szCs w:val="28"/>
          <w:lang w:val="uk-UA"/>
        </w:rPr>
      </w:pPr>
      <w:r w:rsidRPr="00916D98">
        <w:rPr>
          <w:b/>
          <w:color w:val="000000"/>
          <w:sz w:val="28"/>
          <w:szCs w:val="28"/>
          <w:lang w:val="uk-UA"/>
        </w:rPr>
        <w:t>5.Контроль за освітнім процесом при проведенні навчання за змішаною формою.</w:t>
      </w:r>
    </w:p>
    <w:p w:rsidR="00E8199B" w:rsidRPr="00916D98" w:rsidRDefault="00C331F9" w:rsidP="00C331F9">
      <w:pPr>
        <w:pStyle w:val="rvps2"/>
        <w:shd w:val="clear" w:color="auto" w:fill="FFFFFF"/>
        <w:spacing w:before="0" w:beforeAutospacing="0" w:after="0" w:afterAutospacing="0"/>
        <w:jc w:val="both"/>
        <w:rPr>
          <w:color w:val="000000"/>
          <w:sz w:val="28"/>
          <w:szCs w:val="28"/>
          <w:lang w:val="uk-UA"/>
        </w:rPr>
      </w:pPr>
      <w:bookmarkStart w:id="15" w:name="n45"/>
      <w:bookmarkStart w:id="16" w:name="n257"/>
      <w:bookmarkStart w:id="17" w:name="n51"/>
      <w:bookmarkStart w:id="18" w:name="n87"/>
      <w:bookmarkStart w:id="19" w:name="n94"/>
      <w:bookmarkStart w:id="20" w:name="n133"/>
      <w:bookmarkEnd w:id="15"/>
      <w:bookmarkEnd w:id="16"/>
      <w:bookmarkEnd w:id="17"/>
      <w:bookmarkEnd w:id="18"/>
      <w:bookmarkEnd w:id="19"/>
      <w:bookmarkEnd w:id="20"/>
      <w:r w:rsidRPr="00916D98">
        <w:rPr>
          <w:color w:val="000000"/>
          <w:sz w:val="28"/>
          <w:szCs w:val="28"/>
          <w:lang w:val="uk-UA"/>
        </w:rPr>
        <w:t xml:space="preserve">  5</w:t>
      </w:r>
      <w:r w:rsidR="00E8199B" w:rsidRPr="00916D98">
        <w:rPr>
          <w:color w:val="000000"/>
          <w:sz w:val="28"/>
          <w:szCs w:val="28"/>
          <w:lang w:val="uk-UA"/>
        </w:rPr>
        <w:t>.1. ДНЗ «ПТУ №40 М.НОВОУКРАЇН</w:t>
      </w:r>
      <w:r w:rsidRPr="00916D98">
        <w:rPr>
          <w:color w:val="000000"/>
          <w:sz w:val="28"/>
          <w:szCs w:val="28"/>
          <w:lang w:val="uk-UA"/>
        </w:rPr>
        <w:t>КА», адміністрація</w:t>
      </w:r>
      <w:r w:rsidR="00F55D9B" w:rsidRPr="00916D98">
        <w:rPr>
          <w:color w:val="000000"/>
          <w:sz w:val="28"/>
          <w:szCs w:val="28"/>
          <w:lang w:val="uk-UA"/>
        </w:rPr>
        <w:t xml:space="preserve"> </w:t>
      </w:r>
      <w:r w:rsidRPr="00916D98">
        <w:rPr>
          <w:color w:val="000000"/>
          <w:sz w:val="28"/>
          <w:szCs w:val="28"/>
          <w:lang w:val="uk-UA"/>
        </w:rPr>
        <w:t xml:space="preserve">організовує та здійснює </w:t>
      </w:r>
      <w:r w:rsidR="00E8199B" w:rsidRPr="00916D98">
        <w:rPr>
          <w:color w:val="000000"/>
          <w:sz w:val="28"/>
          <w:szCs w:val="28"/>
          <w:lang w:val="uk-UA"/>
        </w:rPr>
        <w:t>поточний, тематичний, проміжний і вихідний кон</w:t>
      </w:r>
      <w:r w:rsidRPr="00916D98">
        <w:rPr>
          <w:color w:val="000000"/>
          <w:sz w:val="28"/>
          <w:szCs w:val="28"/>
          <w:lang w:val="uk-UA"/>
        </w:rPr>
        <w:t>троль навчаль</w:t>
      </w:r>
      <w:r w:rsidR="000F6509">
        <w:rPr>
          <w:color w:val="000000"/>
          <w:sz w:val="28"/>
          <w:szCs w:val="28"/>
          <w:lang w:val="uk-UA"/>
        </w:rPr>
        <w:t>них досягнень здобувачів освіти</w:t>
      </w:r>
      <w:r w:rsidR="00E8199B" w:rsidRPr="00916D98">
        <w:rPr>
          <w:color w:val="000000"/>
          <w:sz w:val="28"/>
          <w:szCs w:val="28"/>
          <w:lang w:val="uk-UA"/>
        </w:rPr>
        <w:t>, слухач</w:t>
      </w:r>
      <w:r w:rsidR="00916D98">
        <w:rPr>
          <w:color w:val="000000"/>
          <w:sz w:val="28"/>
          <w:szCs w:val="28"/>
          <w:lang w:val="uk-UA"/>
        </w:rPr>
        <w:t>ів, їх кваліфікаційну атестацію, з врахуванням рекомендацій дотримання протиепідемічного режиму.</w:t>
      </w:r>
    </w:p>
    <w:p w:rsidR="00E8199B" w:rsidRPr="00916D98"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21" w:name="n269"/>
      <w:bookmarkStart w:id="22" w:name="n134"/>
      <w:bookmarkEnd w:id="21"/>
      <w:bookmarkEnd w:id="22"/>
      <w:r w:rsidRPr="00916D98">
        <w:rPr>
          <w:color w:val="000000"/>
          <w:sz w:val="28"/>
          <w:szCs w:val="28"/>
          <w:lang w:val="uk-UA"/>
        </w:rPr>
        <w:t>Поточний контроль</w:t>
      </w:r>
      <w:r w:rsidR="00916D98">
        <w:rPr>
          <w:color w:val="000000"/>
          <w:sz w:val="28"/>
          <w:szCs w:val="28"/>
          <w:lang w:val="uk-UA"/>
        </w:rPr>
        <w:t xml:space="preserve"> проводиться педагогічними працівниками та</w:t>
      </w:r>
      <w:r w:rsidRPr="00916D98">
        <w:rPr>
          <w:color w:val="000000"/>
          <w:sz w:val="28"/>
          <w:szCs w:val="28"/>
          <w:lang w:val="uk-UA"/>
        </w:rPr>
        <w:t xml:space="preserve"> передбачає поурочне опитування учнів, слухачів, проведення контрольних і перевірних робіт, тематичне тестування та інші форми контролю, що не суперечать етични</w:t>
      </w:r>
      <w:r w:rsidR="008C35E2">
        <w:rPr>
          <w:color w:val="000000"/>
          <w:sz w:val="28"/>
          <w:szCs w:val="28"/>
          <w:lang w:val="uk-UA"/>
        </w:rPr>
        <w:t>м та санітарно-гігієнічним</w:t>
      </w:r>
      <w:r w:rsidR="000F6509">
        <w:rPr>
          <w:color w:val="000000"/>
          <w:sz w:val="28"/>
          <w:szCs w:val="28"/>
          <w:lang w:val="uk-UA"/>
        </w:rPr>
        <w:t xml:space="preserve"> нормам</w:t>
      </w:r>
      <w:r w:rsidR="008C35E2">
        <w:rPr>
          <w:color w:val="000000"/>
          <w:sz w:val="28"/>
          <w:szCs w:val="28"/>
          <w:lang w:val="uk-UA"/>
        </w:rPr>
        <w:t>,</w:t>
      </w:r>
      <w:r w:rsidR="000F6509" w:rsidRPr="000F6509">
        <w:rPr>
          <w:color w:val="000000"/>
          <w:sz w:val="28"/>
          <w:szCs w:val="28"/>
          <w:lang w:val="uk-UA"/>
        </w:rPr>
        <w:t xml:space="preserve"> </w:t>
      </w:r>
      <w:r w:rsidR="008C35E2">
        <w:rPr>
          <w:color w:val="000000"/>
          <w:sz w:val="28"/>
          <w:szCs w:val="28"/>
          <w:lang w:val="uk-UA"/>
        </w:rPr>
        <w:t xml:space="preserve">базується на індивідуальному плані індивідуальної освітньої траєкторії </w:t>
      </w:r>
      <w:r w:rsidR="00916D98">
        <w:rPr>
          <w:color w:val="000000"/>
          <w:sz w:val="28"/>
          <w:szCs w:val="28"/>
          <w:lang w:val="uk-UA"/>
        </w:rPr>
        <w:t>з дотриманням рекомендацій протиепідемічного режиму.</w:t>
      </w:r>
    </w:p>
    <w:p w:rsidR="00E8199B" w:rsidRPr="00916D98"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23" w:name="n135"/>
      <w:bookmarkEnd w:id="23"/>
      <w:r w:rsidRPr="00916D98">
        <w:rPr>
          <w:color w:val="000000"/>
          <w:sz w:val="28"/>
          <w:szCs w:val="28"/>
          <w:lang w:val="uk-UA"/>
        </w:rPr>
        <w:t>Тематичний контроль - застосовується для оцінювання навчальних досягнень</w:t>
      </w:r>
      <w:r w:rsidR="00C331F9" w:rsidRPr="00916D98">
        <w:rPr>
          <w:color w:val="000000"/>
          <w:sz w:val="28"/>
          <w:szCs w:val="28"/>
          <w:lang w:val="uk-UA"/>
        </w:rPr>
        <w:t xml:space="preserve"> здобувачів освіти</w:t>
      </w:r>
      <w:r w:rsidRPr="00916D98">
        <w:rPr>
          <w:color w:val="000000"/>
          <w:sz w:val="28"/>
          <w:szCs w:val="28"/>
          <w:lang w:val="uk-UA"/>
        </w:rPr>
        <w:t xml:space="preserve"> по завершенню вивчення теми робочої навчальної програми.</w:t>
      </w:r>
    </w:p>
    <w:p w:rsidR="00E8199B" w:rsidRPr="00916D98"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24" w:name="n136"/>
      <w:bookmarkEnd w:id="24"/>
      <w:r w:rsidRPr="00916D98">
        <w:rPr>
          <w:color w:val="000000"/>
          <w:sz w:val="28"/>
          <w:szCs w:val="28"/>
          <w:lang w:val="uk-UA"/>
        </w:rPr>
        <w:t>Педагогічні працівн</w:t>
      </w:r>
      <w:r w:rsidR="00C331F9" w:rsidRPr="00916D98">
        <w:rPr>
          <w:color w:val="000000"/>
          <w:sz w:val="28"/>
          <w:szCs w:val="28"/>
          <w:lang w:val="uk-UA"/>
        </w:rPr>
        <w:t>ики</w:t>
      </w:r>
      <w:r w:rsidR="00F55D9B" w:rsidRPr="00916D98">
        <w:rPr>
          <w:color w:val="000000"/>
          <w:sz w:val="28"/>
          <w:szCs w:val="28"/>
          <w:lang w:val="uk-UA"/>
        </w:rPr>
        <w:t xml:space="preserve"> </w:t>
      </w:r>
      <w:r w:rsidRPr="00916D98">
        <w:rPr>
          <w:color w:val="000000"/>
          <w:sz w:val="28"/>
          <w:szCs w:val="28"/>
          <w:lang w:val="uk-UA"/>
        </w:rPr>
        <w:t>самостійно обирають форму поточного, тематичного контролю рівня навчальних досягнень учнів, слухачів.</w:t>
      </w:r>
    </w:p>
    <w:p w:rsidR="00E8199B" w:rsidRPr="00916D98"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25" w:name="n137"/>
      <w:bookmarkEnd w:id="25"/>
      <w:r w:rsidRPr="00916D98">
        <w:rPr>
          <w:color w:val="000000"/>
          <w:sz w:val="28"/>
          <w:szCs w:val="28"/>
          <w:lang w:val="uk-UA"/>
        </w:rPr>
        <w:t>Проміжний контроль передбачає семестрові заліки, семестрову атестацію (іспити), річні підсумкові заліки, річну атестацію (річні підсумкові іспити), проміжну кваліфікаційну атестацію (кваліфікаційний іспит), індивідуальні завдання учням, слухачам.</w:t>
      </w:r>
    </w:p>
    <w:p w:rsidR="00E8199B" w:rsidRPr="00916D98"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26" w:name="n138"/>
      <w:bookmarkEnd w:id="26"/>
      <w:r w:rsidRPr="00916D98">
        <w:rPr>
          <w:color w:val="000000"/>
          <w:sz w:val="28"/>
          <w:szCs w:val="28"/>
          <w:lang w:val="uk-UA"/>
        </w:rPr>
        <w:t xml:space="preserve">Вихідний контроль передбачає державну кваліфікаційну атестацію, яка включає: кваліфікаційну пробну роботу, яка відповідає вимогам освітньо-кваліфікаційної характеристики випускника ДНЗ «ПТУ №40 М.НОВОУКРАЇНКА» (далі - освітньо-кваліфікаційна характеристика) відповідного кваліфікаційного рівня; державний </w:t>
      </w:r>
      <w:r w:rsidRPr="00916D98">
        <w:rPr>
          <w:color w:val="000000"/>
          <w:sz w:val="28"/>
          <w:szCs w:val="28"/>
          <w:lang w:val="uk-UA"/>
        </w:rPr>
        <w:lastRenderedPageBreak/>
        <w:t>кваліфікаційний іспит або захист дипломної роботи, проекту чи творчої роботи, що їх замінює.</w:t>
      </w:r>
    </w:p>
    <w:p w:rsidR="00E8199B" w:rsidRPr="00916D98"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27" w:name="n139"/>
      <w:bookmarkEnd w:id="27"/>
      <w:r w:rsidRPr="00916D98">
        <w:rPr>
          <w:color w:val="000000"/>
          <w:sz w:val="28"/>
          <w:szCs w:val="28"/>
          <w:lang w:val="uk-UA"/>
        </w:rPr>
        <w:t>Періодичність і форми проміжного та вихідного контролю визначаються робочими навчальними планами.</w:t>
      </w:r>
    </w:p>
    <w:p w:rsidR="00E8199B" w:rsidRPr="00916D98" w:rsidRDefault="007C5437" w:rsidP="002F04B8">
      <w:pPr>
        <w:pStyle w:val="rvps2"/>
        <w:shd w:val="clear" w:color="auto" w:fill="FFFFFF"/>
        <w:spacing w:before="0" w:beforeAutospacing="0" w:after="0" w:afterAutospacing="0"/>
        <w:ind w:firstLine="450"/>
        <w:jc w:val="both"/>
        <w:rPr>
          <w:color w:val="000000"/>
          <w:sz w:val="28"/>
          <w:szCs w:val="28"/>
          <w:lang w:val="uk-UA"/>
        </w:rPr>
      </w:pPr>
      <w:bookmarkStart w:id="28" w:name="n270"/>
      <w:bookmarkStart w:id="29" w:name="n141"/>
      <w:bookmarkEnd w:id="28"/>
      <w:bookmarkEnd w:id="29"/>
      <w:r>
        <w:rPr>
          <w:color w:val="000000"/>
          <w:sz w:val="28"/>
          <w:szCs w:val="28"/>
          <w:lang w:val="uk-UA"/>
        </w:rPr>
        <w:t>5</w:t>
      </w:r>
      <w:r w:rsidR="00F55D9B" w:rsidRPr="00916D98">
        <w:rPr>
          <w:color w:val="000000"/>
          <w:sz w:val="28"/>
          <w:szCs w:val="28"/>
          <w:lang w:val="uk-UA"/>
        </w:rPr>
        <w:t>.2. Директор</w:t>
      </w:r>
      <w:r w:rsidR="00E8199B" w:rsidRPr="00916D98">
        <w:rPr>
          <w:color w:val="000000"/>
          <w:sz w:val="28"/>
          <w:szCs w:val="28"/>
          <w:lang w:val="uk-UA"/>
        </w:rPr>
        <w:t xml:space="preserve"> ДНЗ «ПТУ №40 М.НОВОУКРАЇН</w:t>
      </w:r>
      <w:r w:rsidR="00C331F9" w:rsidRPr="00916D98">
        <w:rPr>
          <w:color w:val="000000"/>
          <w:sz w:val="28"/>
          <w:szCs w:val="28"/>
          <w:lang w:val="uk-UA"/>
        </w:rPr>
        <w:t>КА» здійснює</w:t>
      </w:r>
      <w:r w:rsidR="00E8199B" w:rsidRPr="00916D98">
        <w:rPr>
          <w:color w:val="000000"/>
          <w:sz w:val="28"/>
          <w:szCs w:val="28"/>
          <w:lang w:val="uk-UA"/>
        </w:rPr>
        <w:t xml:space="preserve"> заходи щодо забезпечення якості освіти у професійно-технічних навчальних закладах.</w:t>
      </w:r>
    </w:p>
    <w:p w:rsidR="00C331F9" w:rsidRPr="00916D98"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30" w:name="n271"/>
      <w:bookmarkStart w:id="31" w:name="n142"/>
      <w:bookmarkEnd w:id="30"/>
      <w:bookmarkEnd w:id="31"/>
      <w:r w:rsidRPr="00916D98">
        <w:rPr>
          <w:color w:val="000000"/>
          <w:sz w:val="28"/>
          <w:szCs w:val="28"/>
          <w:lang w:val="uk-UA"/>
        </w:rPr>
        <w:t>Контроль навчальної роботи педагогічних працівників у ДНЗ «ПТУ №40 М.Н</w:t>
      </w:r>
      <w:r w:rsidR="00F55D9B" w:rsidRPr="00916D98">
        <w:rPr>
          <w:color w:val="000000"/>
          <w:sz w:val="28"/>
          <w:szCs w:val="28"/>
          <w:lang w:val="uk-UA"/>
        </w:rPr>
        <w:t>ОВОУКРАЇНКА» здійснюють директор</w:t>
      </w:r>
      <w:r w:rsidRPr="00916D98">
        <w:rPr>
          <w:color w:val="000000"/>
          <w:sz w:val="28"/>
          <w:szCs w:val="28"/>
          <w:lang w:val="uk-UA"/>
        </w:rPr>
        <w:t>, його заступники, старший майстер і методист, які вивчають стан і якість виконання робочих навчальних планів і робочих навчальних програм, науково-методичний рівень і ефективність комплексно-методичного забезпечення викладання навчальних предметів та проведення професійно-практичної підготовки, організацію індивідуальної роботи з учнями, слухачами, впровадження передового педагогічного та виробничого досвіду</w:t>
      </w:r>
      <w:bookmarkStart w:id="32" w:name="n143"/>
      <w:bookmarkEnd w:id="32"/>
      <w:r w:rsidR="00916D98">
        <w:rPr>
          <w:color w:val="000000"/>
          <w:sz w:val="28"/>
          <w:szCs w:val="28"/>
          <w:lang w:val="uk-UA"/>
        </w:rPr>
        <w:t>,</w:t>
      </w:r>
      <w:r w:rsidR="00C331F9" w:rsidRPr="00916D98">
        <w:rPr>
          <w:color w:val="000000"/>
          <w:sz w:val="28"/>
          <w:szCs w:val="28"/>
          <w:lang w:val="uk-UA"/>
        </w:rPr>
        <w:t xml:space="preserve"> результативність та позитивний досвід впровадження змішаної форми навчання.</w:t>
      </w:r>
    </w:p>
    <w:p w:rsidR="00E8199B" w:rsidRPr="00916D98" w:rsidRDefault="007C5437" w:rsidP="002F04B8">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5</w:t>
      </w:r>
      <w:r w:rsidR="00E8199B" w:rsidRPr="00916D98">
        <w:rPr>
          <w:color w:val="000000"/>
          <w:sz w:val="28"/>
          <w:szCs w:val="28"/>
          <w:lang w:val="uk-UA"/>
        </w:rPr>
        <w:t xml:space="preserve">.3. Забезпечення контролю за </w:t>
      </w:r>
      <w:r w:rsidR="00F55D9B" w:rsidRPr="00916D98">
        <w:rPr>
          <w:color w:val="000000"/>
          <w:sz w:val="28"/>
          <w:szCs w:val="28"/>
          <w:lang w:val="uk-UA"/>
        </w:rPr>
        <w:t>освітнім</w:t>
      </w:r>
      <w:r w:rsidR="00E8199B" w:rsidRPr="00916D98">
        <w:rPr>
          <w:color w:val="000000"/>
          <w:sz w:val="28"/>
          <w:szCs w:val="28"/>
          <w:lang w:val="uk-UA"/>
        </w:rPr>
        <w:t xml:space="preserve"> процесом ДНЗ «ПТУ №40 М.НОВОУКРАЇНКА» здійснюється за графіком, що складається під керівництвом заступника керівника з навчально-виробничої роботи на семестри та затверджується керівником ДНЗ «ПТУ №40 М.НОВОУКРАЇНКА». Графіком визначаються терміни проведення контрольних, перевірних робіт з метою виявлення рівня навчальних досягнень учнів, слухачів з окремих тем робочої навчальної програми. З урахуванням підсумків проведення контрольних, перевірних робіт у навч</w:t>
      </w:r>
      <w:r w:rsidR="00F55D9B" w:rsidRPr="00916D98">
        <w:rPr>
          <w:color w:val="000000"/>
          <w:sz w:val="28"/>
          <w:szCs w:val="28"/>
          <w:lang w:val="uk-UA"/>
        </w:rPr>
        <w:t>альних групах, директор</w:t>
      </w:r>
      <w:r w:rsidR="00E8199B" w:rsidRPr="00916D98">
        <w:rPr>
          <w:color w:val="000000"/>
          <w:sz w:val="28"/>
          <w:szCs w:val="28"/>
          <w:lang w:val="uk-UA"/>
        </w:rPr>
        <w:t xml:space="preserve"> ДНЗ «</w:t>
      </w:r>
      <w:r w:rsidR="00F55D9B" w:rsidRPr="00916D98">
        <w:rPr>
          <w:color w:val="000000"/>
          <w:sz w:val="28"/>
          <w:szCs w:val="28"/>
          <w:lang w:val="uk-UA"/>
        </w:rPr>
        <w:t>ПТУ №40 М.НОВОУКРАЇНКА» вивчає та визначає</w:t>
      </w:r>
      <w:r w:rsidR="00E8199B" w:rsidRPr="00916D98">
        <w:rPr>
          <w:color w:val="000000"/>
          <w:sz w:val="28"/>
          <w:szCs w:val="28"/>
          <w:lang w:val="uk-UA"/>
        </w:rPr>
        <w:t xml:space="preserve"> якість проведення навчальної роботи педагогічним працівником. Підсумки вивчення роботи педагогічних працівників розглядаються на засіданні педагогічної ради та враховуються при їх атестації.</w:t>
      </w:r>
    </w:p>
    <w:p w:rsidR="00E8199B" w:rsidRPr="00214525" w:rsidRDefault="007C5437" w:rsidP="002F04B8">
      <w:pPr>
        <w:pStyle w:val="rvps2"/>
        <w:shd w:val="clear" w:color="auto" w:fill="FFFFFF"/>
        <w:spacing w:before="0" w:beforeAutospacing="0" w:after="0" w:afterAutospacing="0"/>
        <w:ind w:firstLine="450"/>
        <w:jc w:val="both"/>
        <w:rPr>
          <w:color w:val="000000"/>
          <w:sz w:val="28"/>
          <w:szCs w:val="28"/>
          <w:lang w:val="uk-UA"/>
        </w:rPr>
      </w:pPr>
      <w:bookmarkStart w:id="33" w:name="n144"/>
      <w:bookmarkEnd w:id="33"/>
      <w:r>
        <w:rPr>
          <w:color w:val="000000"/>
          <w:sz w:val="28"/>
          <w:szCs w:val="28"/>
          <w:lang w:val="uk-UA"/>
        </w:rPr>
        <w:t>5</w:t>
      </w:r>
      <w:r w:rsidR="00E8199B" w:rsidRPr="00916D98">
        <w:rPr>
          <w:color w:val="000000"/>
          <w:sz w:val="28"/>
          <w:szCs w:val="28"/>
          <w:lang w:val="uk-UA"/>
        </w:rPr>
        <w:t>.4. Завдання для планових контрольних, п</w:t>
      </w:r>
      <w:r w:rsidR="00F55D9B" w:rsidRPr="00916D98">
        <w:rPr>
          <w:color w:val="000000"/>
          <w:sz w:val="28"/>
          <w:szCs w:val="28"/>
          <w:lang w:val="uk-UA"/>
        </w:rPr>
        <w:t xml:space="preserve">еревірних робіт, що організовує </w:t>
      </w:r>
      <w:r w:rsidR="00F55D9B" w:rsidRPr="00214525">
        <w:rPr>
          <w:color w:val="000000"/>
          <w:sz w:val="28"/>
          <w:szCs w:val="28"/>
          <w:lang w:val="uk-UA"/>
        </w:rPr>
        <w:t>директор</w:t>
      </w:r>
      <w:r w:rsidR="00E8199B" w:rsidRPr="00214525">
        <w:rPr>
          <w:color w:val="000000"/>
          <w:sz w:val="28"/>
          <w:szCs w:val="28"/>
          <w:lang w:val="uk-UA"/>
        </w:rPr>
        <w:t xml:space="preserve"> ДНЗ «ПТУ №40 М.НОВОУКРАЇНКА», розробляються педагогічними працівниками, розглядаються і схвалюються методичними комісіями та затверджуються заступниками керівників ДНЗ «ПТУ №40 М.НОВОУКРАЇНКА» відповідного напряму роботи.</w:t>
      </w:r>
    </w:p>
    <w:p w:rsidR="00E8199B" w:rsidRPr="00214525" w:rsidRDefault="007C5437" w:rsidP="002F04B8">
      <w:pPr>
        <w:pStyle w:val="rvps7"/>
        <w:shd w:val="clear" w:color="auto" w:fill="FFFFFF"/>
        <w:spacing w:before="0" w:beforeAutospacing="0" w:after="0" w:afterAutospacing="0"/>
        <w:ind w:left="450" w:right="450"/>
        <w:jc w:val="center"/>
        <w:rPr>
          <w:color w:val="000000"/>
          <w:sz w:val="28"/>
          <w:szCs w:val="28"/>
          <w:lang w:val="uk-UA"/>
        </w:rPr>
      </w:pPr>
      <w:bookmarkStart w:id="34" w:name="n145"/>
      <w:bookmarkEnd w:id="34"/>
      <w:r w:rsidRPr="00214525">
        <w:rPr>
          <w:rStyle w:val="rvts15"/>
          <w:b/>
          <w:bCs/>
          <w:color w:val="000000"/>
          <w:sz w:val="28"/>
          <w:szCs w:val="28"/>
          <w:lang w:val="uk-UA"/>
        </w:rPr>
        <w:t>6</w:t>
      </w:r>
      <w:r w:rsidR="00FF3335">
        <w:rPr>
          <w:rStyle w:val="rvts15"/>
          <w:b/>
          <w:bCs/>
          <w:color w:val="000000"/>
          <w:sz w:val="28"/>
          <w:szCs w:val="28"/>
          <w:lang w:val="uk-UA"/>
        </w:rPr>
        <w:t xml:space="preserve">. Облік освітнього процесу та навчальних досягнень здобувачів освіти </w:t>
      </w:r>
      <w:r w:rsidRPr="00214525">
        <w:rPr>
          <w:rStyle w:val="rvts15"/>
          <w:b/>
          <w:bCs/>
          <w:color w:val="000000"/>
          <w:sz w:val="28"/>
          <w:szCs w:val="28"/>
          <w:lang w:val="uk-UA"/>
        </w:rPr>
        <w:t>при застосуванні навчання за змішаною формою</w:t>
      </w:r>
    </w:p>
    <w:p w:rsidR="00E8199B" w:rsidRPr="00214525" w:rsidRDefault="007C5437" w:rsidP="002F04B8">
      <w:pPr>
        <w:pStyle w:val="rvps2"/>
        <w:shd w:val="clear" w:color="auto" w:fill="FFFFFF"/>
        <w:spacing w:before="0" w:beforeAutospacing="0" w:after="0" w:afterAutospacing="0"/>
        <w:ind w:firstLine="450"/>
        <w:jc w:val="both"/>
        <w:rPr>
          <w:color w:val="000000"/>
          <w:sz w:val="28"/>
          <w:szCs w:val="28"/>
          <w:lang w:val="uk-UA"/>
        </w:rPr>
      </w:pPr>
      <w:bookmarkStart w:id="35" w:name="n146"/>
      <w:bookmarkEnd w:id="35"/>
      <w:r w:rsidRPr="00214525">
        <w:rPr>
          <w:color w:val="000000"/>
          <w:sz w:val="28"/>
          <w:szCs w:val="28"/>
          <w:lang w:val="uk-UA"/>
        </w:rPr>
        <w:t>6</w:t>
      </w:r>
      <w:r w:rsidR="00E8199B" w:rsidRPr="00214525">
        <w:rPr>
          <w:color w:val="000000"/>
          <w:sz w:val="28"/>
          <w:szCs w:val="28"/>
          <w:lang w:val="uk-UA"/>
        </w:rPr>
        <w:t>.1. Основними документами обліку навчальної роботи в ДНЗ «ПТУ №40 М.НОВОУКРАЇНКА» є журнали теоретичного і виробничого навчання установленої форми, у яких педагогічні працівники здійснюють облік проведення навчальних занять, оцінювання навчальних досягнень, поведінки учнів, слухачів, відвідування ними занять та виконання робочих навчальних планів і робочих навчальних програм, а також відмітку про групу здоров'я учня відповідно до висновку медичної комісії .</w:t>
      </w:r>
    </w:p>
    <w:p w:rsidR="00E8199B" w:rsidRPr="00214525"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36" w:name="n147"/>
      <w:bookmarkEnd w:id="36"/>
      <w:r w:rsidRPr="00214525">
        <w:rPr>
          <w:color w:val="000000"/>
          <w:sz w:val="28"/>
          <w:szCs w:val="28"/>
          <w:lang w:val="uk-UA"/>
        </w:rPr>
        <w:t>Журнали обліку навчальної роботи ведуться та зберігаються згідно з чинним законодавством.</w:t>
      </w:r>
    </w:p>
    <w:p w:rsidR="00E8199B" w:rsidRPr="00214525" w:rsidRDefault="007C5437" w:rsidP="002F04B8">
      <w:pPr>
        <w:pStyle w:val="rvps2"/>
        <w:shd w:val="clear" w:color="auto" w:fill="FFFFFF"/>
        <w:spacing w:before="0" w:beforeAutospacing="0" w:after="0" w:afterAutospacing="0"/>
        <w:ind w:firstLine="450"/>
        <w:jc w:val="both"/>
        <w:rPr>
          <w:color w:val="000000"/>
          <w:sz w:val="28"/>
          <w:szCs w:val="28"/>
          <w:lang w:val="uk-UA"/>
        </w:rPr>
      </w:pPr>
      <w:bookmarkStart w:id="37" w:name="n148"/>
      <w:bookmarkEnd w:id="37"/>
      <w:r w:rsidRPr="00214525">
        <w:rPr>
          <w:color w:val="000000"/>
          <w:sz w:val="28"/>
          <w:szCs w:val="28"/>
          <w:lang w:val="uk-UA"/>
        </w:rPr>
        <w:lastRenderedPageBreak/>
        <w:t>6</w:t>
      </w:r>
      <w:r w:rsidR="00E8199B" w:rsidRPr="00214525">
        <w:rPr>
          <w:color w:val="000000"/>
          <w:sz w:val="28"/>
          <w:szCs w:val="28"/>
          <w:lang w:val="uk-UA"/>
        </w:rPr>
        <w:t>.2. Для обліку виконання робочих навчальних планів і робочих навчальних програм у журналах теоретичного та виробничого навчання педагогічні працівники роблять записи про дату, час і зміст проведених з учнями, слухачами навчальних занять або навчально-виробничих робіт. У журналах теоретичного навчання записуються контрольні і лабораторно-практичні роботи, екскурсії та інші види навчальної роботи, а також консультації, домашні завдання.</w:t>
      </w:r>
      <w:r w:rsidRPr="00214525">
        <w:rPr>
          <w:color w:val="000000"/>
          <w:sz w:val="28"/>
          <w:szCs w:val="28"/>
          <w:lang w:val="uk-UA"/>
        </w:rPr>
        <w:t xml:space="preserve"> При проведенні занять за змішаною формою навчання в журналах теоретичного та виробничого навчання педагогічні працівники роблять відповідні записи про форму проведення занять (очна, аудиторна,дистанційна,індивідуальна), враховуючи </w:t>
      </w:r>
      <w:r w:rsidR="007B08FC" w:rsidRPr="00214525">
        <w:rPr>
          <w:color w:val="000000"/>
          <w:sz w:val="28"/>
          <w:szCs w:val="28"/>
          <w:lang w:val="uk-UA"/>
        </w:rPr>
        <w:t xml:space="preserve">схему (модель) ,яку використовує педагогічний працівник та індивідуальні плани здобувачів освіти за </w:t>
      </w:r>
      <w:r w:rsidR="00E30EDF" w:rsidRPr="00214525">
        <w:rPr>
          <w:color w:val="000000"/>
          <w:sz w:val="28"/>
          <w:szCs w:val="28"/>
          <w:lang w:val="uk-UA"/>
        </w:rPr>
        <w:t>індивідуальною освітньою траєкторією.</w:t>
      </w:r>
    </w:p>
    <w:p w:rsidR="00E8199B" w:rsidRPr="00214525" w:rsidRDefault="007C5437" w:rsidP="002F04B8">
      <w:pPr>
        <w:pStyle w:val="rvps2"/>
        <w:shd w:val="clear" w:color="auto" w:fill="FFFFFF"/>
        <w:spacing w:before="0" w:beforeAutospacing="0" w:after="0" w:afterAutospacing="0"/>
        <w:ind w:firstLine="450"/>
        <w:jc w:val="both"/>
        <w:rPr>
          <w:color w:val="000000"/>
          <w:sz w:val="28"/>
          <w:szCs w:val="28"/>
          <w:lang w:val="uk-UA"/>
        </w:rPr>
      </w:pPr>
      <w:bookmarkStart w:id="38" w:name="n149"/>
      <w:bookmarkEnd w:id="38"/>
      <w:r w:rsidRPr="00214525">
        <w:rPr>
          <w:color w:val="000000"/>
          <w:sz w:val="28"/>
          <w:szCs w:val="28"/>
          <w:lang w:val="uk-UA"/>
        </w:rPr>
        <w:t>6</w:t>
      </w:r>
      <w:r w:rsidR="00E8199B" w:rsidRPr="00214525">
        <w:rPr>
          <w:color w:val="000000"/>
          <w:sz w:val="28"/>
          <w:szCs w:val="28"/>
          <w:lang w:val="uk-UA"/>
        </w:rPr>
        <w:t>.3. Облік навчальних досягнень учнів, слухачів з теоретичного навчання здійснюється педагогічними працівниками за результатами поточного, тематичного, семестрового, річного, підсумкового оцінювання. Поточне оцінювання відображає навчальні досягнення учнів, слухачів, які визначені на підставі усних та письмових відповідей, рівня виконання домашніх, лабораторно-практичн</w:t>
      </w:r>
      <w:r w:rsidR="001E270B" w:rsidRPr="00214525">
        <w:rPr>
          <w:color w:val="000000"/>
          <w:sz w:val="28"/>
          <w:szCs w:val="28"/>
          <w:lang w:val="uk-UA"/>
        </w:rPr>
        <w:t>их завдань та контрольних робіт, досягнення результатів навчання за індивідуальним планом відповідно  індивідуальної освітньої траєкторії.</w:t>
      </w:r>
    </w:p>
    <w:p w:rsidR="00E8199B" w:rsidRPr="00214525" w:rsidRDefault="007C5437" w:rsidP="002F04B8">
      <w:pPr>
        <w:pStyle w:val="rvps2"/>
        <w:shd w:val="clear" w:color="auto" w:fill="FFFFFF"/>
        <w:spacing w:before="0" w:beforeAutospacing="0" w:after="0" w:afterAutospacing="0"/>
        <w:ind w:firstLine="450"/>
        <w:jc w:val="both"/>
        <w:rPr>
          <w:color w:val="000000"/>
          <w:sz w:val="28"/>
          <w:szCs w:val="28"/>
          <w:lang w:val="uk-UA"/>
        </w:rPr>
      </w:pPr>
      <w:bookmarkStart w:id="39" w:name="n150"/>
      <w:bookmarkEnd w:id="39"/>
      <w:r w:rsidRPr="00214525">
        <w:rPr>
          <w:color w:val="000000"/>
          <w:sz w:val="28"/>
          <w:szCs w:val="28"/>
          <w:lang w:val="uk-UA"/>
        </w:rPr>
        <w:t>6</w:t>
      </w:r>
      <w:r w:rsidR="00E8199B" w:rsidRPr="00214525">
        <w:rPr>
          <w:color w:val="000000"/>
          <w:sz w:val="28"/>
          <w:szCs w:val="28"/>
          <w:lang w:val="uk-UA"/>
        </w:rPr>
        <w:t>.4. Навчальні досягнення учнів, слухачів за семестр визначаються поточними та тематичними оцінками. Семестрова оцінка виставляється за умови проходження учнями, слухачами передбачених тематичних атестацій. Річні оцінки виставляються на підставі семестрових навчальних оцінок учнів, слухачів та заліку для предметів, що не виносяться на атестацію.</w:t>
      </w:r>
    </w:p>
    <w:p w:rsidR="00E8199B" w:rsidRPr="00214525"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40" w:name="n151"/>
      <w:bookmarkEnd w:id="40"/>
      <w:r w:rsidRPr="00214525">
        <w:rPr>
          <w:color w:val="000000"/>
          <w:sz w:val="28"/>
          <w:szCs w:val="28"/>
          <w:lang w:val="uk-UA"/>
        </w:rPr>
        <w:t>Підсумкова оцінка з навчального предмета виставляється на підставі річних оцінок та атестації. З предметів, що не виносяться на атестацію, підсумковими є річні оцінки.</w:t>
      </w:r>
    </w:p>
    <w:p w:rsidR="00E8199B" w:rsidRPr="00214525"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41" w:name="n152"/>
      <w:bookmarkEnd w:id="41"/>
      <w:r w:rsidRPr="00214525">
        <w:rPr>
          <w:color w:val="000000"/>
          <w:sz w:val="28"/>
          <w:szCs w:val="28"/>
          <w:lang w:val="uk-UA"/>
        </w:rPr>
        <w:t>5.5. Оцінки навчальних досягнень з професійно-практичної підготовки за семестр і рік виставляються на підставі поточних і тематичних оцінок знань, умінь і навичок учнів, слухачів та перевірних робіт.</w:t>
      </w:r>
    </w:p>
    <w:p w:rsidR="00E8199B" w:rsidRPr="00214525" w:rsidRDefault="00E8199B" w:rsidP="002F04B8">
      <w:pPr>
        <w:pStyle w:val="rvps2"/>
        <w:shd w:val="clear" w:color="auto" w:fill="FFFFFF"/>
        <w:spacing w:before="0" w:beforeAutospacing="0" w:after="0" w:afterAutospacing="0"/>
        <w:ind w:firstLine="450"/>
        <w:jc w:val="both"/>
        <w:rPr>
          <w:color w:val="000000"/>
          <w:sz w:val="28"/>
          <w:szCs w:val="28"/>
          <w:lang w:val="uk-UA"/>
        </w:rPr>
      </w:pPr>
      <w:bookmarkStart w:id="42" w:name="n153"/>
      <w:bookmarkEnd w:id="42"/>
      <w:r w:rsidRPr="00214525">
        <w:rPr>
          <w:color w:val="000000"/>
          <w:sz w:val="28"/>
          <w:szCs w:val="28"/>
          <w:lang w:val="uk-UA"/>
        </w:rPr>
        <w:t>Поточні оцінки під час уроку виробничого навчання виставляє майстер виробничого навчання за підсумками виконаного учнями, слухачами кожного навчально-виробничого завдання, а також шляхом спостереження за правильністю виконання прийомів, організацією і культурою праці, за використанням обладнання, інструментів, пристосувань та</w:t>
      </w:r>
      <w:r w:rsidR="001E270B" w:rsidRPr="00214525">
        <w:rPr>
          <w:color w:val="000000"/>
          <w:sz w:val="28"/>
          <w:szCs w:val="28"/>
          <w:lang w:val="uk-UA"/>
        </w:rPr>
        <w:t xml:space="preserve"> виконанням вимог охорони праці,та досягнення результатів навчання за індивідуальним планом відповідно  індивідуальної освітньої траєкторії.</w:t>
      </w:r>
    </w:p>
    <w:p w:rsidR="001E270B" w:rsidRPr="00214525" w:rsidRDefault="001E270B" w:rsidP="002F04B8">
      <w:pPr>
        <w:pStyle w:val="rvps2"/>
        <w:shd w:val="clear" w:color="auto" w:fill="FFFFFF"/>
        <w:spacing w:before="0" w:beforeAutospacing="0" w:after="0" w:afterAutospacing="0"/>
        <w:ind w:firstLine="450"/>
        <w:jc w:val="both"/>
        <w:rPr>
          <w:b/>
          <w:color w:val="000000"/>
          <w:sz w:val="28"/>
          <w:szCs w:val="28"/>
          <w:lang w:val="uk-UA"/>
        </w:rPr>
      </w:pPr>
      <w:r w:rsidRPr="00214525">
        <w:rPr>
          <w:b/>
          <w:color w:val="000000"/>
          <w:sz w:val="28"/>
          <w:szCs w:val="28"/>
          <w:lang w:val="uk-UA"/>
        </w:rPr>
        <w:t>7.Висновок.</w:t>
      </w:r>
    </w:p>
    <w:p w:rsidR="009E2D60" w:rsidRPr="00AB196A" w:rsidRDefault="001E270B" w:rsidP="00AB196A">
      <w:pPr>
        <w:pStyle w:val="rvps2"/>
        <w:shd w:val="clear" w:color="auto" w:fill="FFFFFF"/>
        <w:spacing w:before="0" w:beforeAutospacing="0" w:after="0" w:afterAutospacing="0"/>
        <w:ind w:firstLine="450"/>
        <w:jc w:val="both"/>
        <w:rPr>
          <w:color w:val="000000"/>
          <w:sz w:val="28"/>
          <w:szCs w:val="28"/>
          <w:lang w:val="uk-UA"/>
        </w:rPr>
      </w:pPr>
      <w:r w:rsidRPr="00214525">
        <w:rPr>
          <w:color w:val="000000"/>
          <w:sz w:val="28"/>
          <w:szCs w:val="28"/>
          <w:lang w:val="uk-UA"/>
        </w:rPr>
        <w:t>Освітній процес з  використанням змішаної форми навчання дозволяє використовувати позитивний досвід п</w:t>
      </w:r>
      <w:r w:rsidR="009E2D60">
        <w:rPr>
          <w:color w:val="000000"/>
          <w:sz w:val="28"/>
          <w:szCs w:val="28"/>
          <w:lang w:val="uk-UA"/>
        </w:rPr>
        <w:t>роведення традиційного навчання</w:t>
      </w:r>
      <w:r w:rsidRPr="00214525">
        <w:rPr>
          <w:color w:val="000000"/>
          <w:sz w:val="28"/>
          <w:szCs w:val="28"/>
          <w:lang w:val="uk-UA"/>
        </w:rPr>
        <w:t>,</w:t>
      </w:r>
      <w:r w:rsidR="009E2D60" w:rsidRPr="009E2D60">
        <w:rPr>
          <w:color w:val="000000"/>
          <w:sz w:val="28"/>
          <w:szCs w:val="28"/>
          <w:lang w:val="uk-UA"/>
        </w:rPr>
        <w:t xml:space="preserve"> </w:t>
      </w:r>
      <w:r w:rsidRPr="00214525">
        <w:rPr>
          <w:color w:val="000000"/>
          <w:sz w:val="28"/>
          <w:szCs w:val="28"/>
          <w:lang w:val="uk-UA"/>
        </w:rPr>
        <w:t>доповнюючи його сучасними технологічними ін</w:t>
      </w:r>
      <w:r w:rsidR="00214525" w:rsidRPr="00214525">
        <w:rPr>
          <w:color w:val="000000"/>
          <w:sz w:val="28"/>
          <w:szCs w:val="28"/>
          <w:lang w:val="uk-UA"/>
        </w:rPr>
        <w:t>н</w:t>
      </w:r>
      <w:r w:rsidRPr="00214525">
        <w:rPr>
          <w:color w:val="000000"/>
          <w:sz w:val="28"/>
          <w:szCs w:val="28"/>
          <w:lang w:val="uk-UA"/>
        </w:rPr>
        <w:t xml:space="preserve">оваціями. Використання ІТКТ у змішаному навчанні відкриває широкі можливості для здійснення самостійної роботи здобувача освіти під керівництвом викладача,сприяє розвитку самостійної творчої діяльності,стимулює одержання додаткових знань та їх закріплення ,що дає </w:t>
      </w:r>
      <w:r w:rsidRPr="00214525">
        <w:rPr>
          <w:color w:val="000000"/>
          <w:sz w:val="28"/>
          <w:szCs w:val="28"/>
          <w:lang w:val="uk-UA"/>
        </w:rPr>
        <w:lastRenderedPageBreak/>
        <w:t xml:space="preserve">можливість готувати сучасних конкурентоздатних </w:t>
      </w:r>
      <w:r w:rsidR="00214525" w:rsidRPr="00214525">
        <w:rPr>
          <w:color w:val="000000"/>
          <w:sz w:val="28"/>
          <w:szCs w:val="28"/>
          <w:lang w:val="uk-UA"/>
        </w:rPr>
        <w:t>робітників на рівні державних та міжнародних кваліфікацій, здатних до постійного професійного зростання, вчитися впродовж життя ,здатного до соціальної та професійної мобільності.</w:t>
      </w:r>
      <w:bookmarkStart w:id="43" w:name="n154"/>
      <w:bookmarkStart w:id="44" w:name="n156"/>
      <w:bookmarkEnd w:id="43"/>
      <w:bookmarkEnd w:id="44"/>
    </w:p>
    <w:p w:rsidR="009E2D60" w:rsidRPr="00222C13" w:rsidRDefault="009E2D60" w:rsidP="001E270B">
      <w:pPr>
        <w:pStyle w:val="rvps7"/>
        <w:shd w:val="clear" w:color="auto" w:fill="FFFFFF"/>
        <w:spacing w:before="0" w:beforeAutospacing="0" w:after="0" w:afterAutospacing="0"/>
        <w:ind w:left="450" w:right="450"/>
        <w:jc w:val="center"/>
        <w:rPr>
          <w:color w:val="000000"/>
          <w:lang w:val="uk-UA"/>
        </w:rPr>
      </w:pPr>
    </w:p>
    <w:p w:rsidR="00B0766D" w:rsidRPr="009E2D60" w:rsidRDefault="001300AC" w:rsidP="009E2D60">
      <w:pPr>
        <w:ind w:firstLine="567"/>
        <w:jc w:val="right"/>
        <w:rPr>
          <w:sz w:val="28"/>
          <w:szCs w:val="28"/>
          <w:lang w:val="uk-UA"/>
        </w:rPr>
      </w:pPr>
      <w:bookmarkStart w:id="45" w:name="n193"/>
      <w:bookmarkEnd w:id="45"/>
      <w:r w:rsidRPr="009E2D60">
        <w:rPr>
          <w:sz w:val="28"/>
          <w:szCs w:val="28"/>
          <w:lang w:val="uk-UA"/>
        </w:rPr>
        <w:t>Додаток 1</w:t>
      </w:r>
    </w:p>
    <w:p w:rsidR="001300AC" w:rsidRPr="009E2D60" w:rsidRDefault="001300AC" w:rsidP="009E2D60">
      <w:pPr>
        <w:ind w:firstLine="567"/>
        <w:rPr>
          <w:sz w:val="28"/>
          <w:szCs w:val="28"/>
        </w:rPr>
      </w:pPr>
      <w:proofErr w:type="spellStart"/>
      <w:r w:rsidRPr="009E2D60">
        <w:rPr>
          <w:sz w:val="28"/>
          <w:szCs w:val="28"/>
        </w:rPr>
        <w:t>Основні</w:t>
      </w:r>
      <w:proofErr w:type="spellEnd"/>
      <w:r w:rsidRPr="009E2D60">
        <w:rPr>
          <w:sz w:val="28"/>
          <w:szCs w:val="28"/>
        </w:rPr>
        <w:t xml:space="preserve"> </w:t>
      </w:r>
      <w:proofErr w:type="spellStart"/>
      <w:r w:rsidRPr="009E2D60">
        <w:rPr>
          <w:sz w:val="28"/>
          <w:szCs w:val="28"/>
        </w:rPr>
        <w:t>вимоги</w:t>
      </w:r>
      <w:proofErr w:type="spellEnd"/>
      <w:r w:rsidRPr="009E2D60">
        <w:rPr>
          <w:sz w:val="28"/>
          <w:szCs w:val="28"/>
        </w:rPr>
        <w:t xml:space="preserve"> </w:t>
      </w:r>
      <w:proofErr w:type="gramStart"/>
      <w:r w:rsidRPr="009E2D60">
        <w:rPr>
          <w:sz w:val="28"/>
          <w:szCs w:val="28"/>
        </w:rPr>
        <w:t>до</w:t>
      </w:r>
      <w:proofErr w:type="gramEnd"/>
      <w:r w:rsidRPr="009E2D60">
        <w:rPr>
          <w:sz w:val="28"/>
          <w:szCs w:val="28"/>
        </w:rPr>
        <w:t xml:space="preserve"> плану </w:t>
      </w:r>
      <w:proofErr w:type="spellStart"/>
      <w:r w:rsidRPr="009E2D60">
        <w:rPr>
          <w:sz w:val="28"/>
          <w:szCs w:val="28"/>
        </w:rPr>
        <w:t>навчальної</w:t>
      </w:r>
      <w:proofErr w:type="spellEnd"/>
      <w:r w:rsidRPr="009E2D60">
        <w:rPr>
          <w:sz w:val="28"/>
          <w:szCs w:val="28"/>
        </w:rPr>
        <w:t xml:space="preserve"> </w:t>
      </w:r>
      <w:proofErr w:type="spellStart"/>
      <w:r w:rsidRPr="009E2D60">
        <w:rPr>
          <w:sz w:val="28"/>
          <w:szCs w:val="28"/>
        </w:rPr>
        <w:t>дисципліни</w:t>
      </w:r>
      <w:proofErr w:type="spellEnd"/>
      <w:r w:rsidRPr="009E2D60">
        <w:rPr>
          <w:sz w:val="28"/>
          <w:szCs w:val="28"/>
        </w:rPr>
        <w:t>:</w:t>
      </w:r>
    </w:p>
    <w:p w:rsidR="001300AC" w:rsidRPr="009E2D60" w:rsidRDefault="001300AC" w:rsidP="009E2D60">
      <w:pPr>
        <w:ind w:firstLine="567"/>
        <w:rPr>
          <w:sz w:val="28"/>
          <w:szCs w:val="28"/>
        </w:rPr>
      </w:pPr>
      <w:bookmarkStart w:id="46" w:name="bookmark44"/>
      <w:bookmarkEnd w:id="46"/>
      <w:proofErr w:type="spellStart"/>
      <w:r w:rsidRPr="009E2D60">
        <w:rPr>
          <w:sz w:val="28"/>
          <w:szCs w:val="28"/>
        </w:rPr>
        <w:t>враховує</w:t>
      </w:r>
      <w:proofErr w:type="spellEnd"/>
      <w:r w:rsidRPr="009E2D60">
        <w:rPr>
          <w:sz w:val="28"/>
          <w:szCs w:val="28"/>
        </w:rPr>
        <w:t xml:space="preserve"> </w:t>
      </w:r>
      <w:proofErr w:type="spellStart"/>
      <w:r w:rsidRPr="009E2D60">
        <w:rPr>
          <w:sz w:val="28"/>
          <w:szCs w:val="28"/>
        </w:rPr>
        <w:t>основні</w:t>
      </w:r>
      <w:proofErr w:type="spellEnd"/>
      <w:r w:rsidRPr="009E2D60">
        <w:rPr>
          <w:sz w:val="28"/>
          <w:szCs w:val="28"/>
        </w:rPr>
        <w:t xml:space="preserve"> </w:t>
      </w:r>
      <w:proofErr w:type="spellStart"/>
      <w:r w:rsidRPr="009E2D60">
        <w:rPr>
          <w:sz w:val="28"/>
          <w:szCs w:val="28"/>
        </w:rPr>
        <w:t>зовнішні</w:t>
      </w:r>
      <w:proofErr w:type="spellEnd"/>
      <w:r w:rsidRPr="009E2D60">
        <w:rPr>
          <w:sz w:val="28"/>
          <w:szCs w:val="28"/>
        </w:rPr>
        <w:t xml:space="preserve"> та </w:t>
      </w:r>
      <w:proofErr w:type="spellStart"/>
      <w:r w:rsidRPr="009E2D60">
        <w:rPr>
          <w:sz w:val="28"/>
          <w:szCs w:val="28"/>
        </w:rPr>
        <w:t>внутрішні</w:t>
      </w:r>
      <w:proofErr w:type="spellEnd"/>
      <w:r w:rsidRPr="009E2D60">
        <w:rPr>
          <w:sz w:val="28"/>
          <w:szCs w:val="28"/>
        </w:rPr>
        <w:t xml:space="preserve"> </w:t>
      </w:r>
      <w:proofErr w:type="spellStart"/>
      <w:r w:rsidRPr="009E2D60">
        <w:rPr>
          <w:sz w:val="28"/>
          <w:szCs w:val="28"/>
        </w:rPr>
        <w:t>фактори</w:t>
      </w:r>
      <w:proofErr w:type="spellEnd"/>
      <w:r w:rsidRPr="009E2D60">
        <w:rPr>
          <w:sz w:val="28"/>
          <w:szCs w:val="28"/>
        </w:rPr>
        <w:t xml:space="preserve"> </w:t>
      </w:r>
      <w:proofErr w:type="spellStart"/>
      <w:r w:rsidRPr="009E2D60">
        <w:rPr>
          <w:sz w:val="28"/>
          <w:szCs w:val="28"/>
        </w:rPr>
        <w:t>з</w:t>
      </w:r>
      <w:proofErr w:type="spellEnd"/>
      <w:r w:rsidRPr="009E2D60">
        <w:rPr>
          <w:sz w:val="28"/>
          <w:szCs w:val="28"/>
        </w:rPr>
        <w:t xml:space="preserve"> метою </w:t>
      </w:r>
      <w:proofErr w:type="spellStart"/>
      <w:r w:rsidRPr="009E2D60">
        <w:rPr>
          <w:sz w:val="28"/>
          <w:szCs w:val="28"/>
        </w:rPr>
        <w:t>визначення</w:t>
      </w:r>
      <w:proofErr w:type="spellEnd"/>
      <w:r w:rsidRPr="009E2D60">
        <w:rPr>
          <w:sz w:val="28"/>
          <w:szCs w:val="28"/>
        </w:rPr>
        <w:t xml:space="preserve"> </w:t>
      </w:r>
      <w:proofErr w:type="spellStart"/>
      <w:r w:rsidRPr="009E2D60">
        <w:rPr>
          <w:sz w:val="28"/>
          <w:szCs w:val="28"/>
        </w:rPr>
        <w:t>обмежень</w:t>
      </w:r>
      <w:proofErr w:type="spellEnd"/>
      <w:r w:rsidRPr="009E2D60">
        <w:rPr>
          <w:sz w:val="28"/>
          <w:szCs w:val="28"/>
        </w:rPr>
        <w:t xml:space="preserve"> </w:t>
      </w:r>
      <w:proofErr w:type="spellStart"/>
      <w:r w:rsidRPr="009E2D60">
        <w:rPr>
          <w:sz w:val="28"/>
          <w:szCs w:val="28"/>
        </w:rPr>
        <w:t>і</w:t>
      </w:r>
      <w:proofErr w:type="spellEnd"/>
      <w:r w:rsidRPr="009E2D60">
        <w:rPr>
          <w:sz w:val="28"/>
          <w:szCs w:val="28"/>
        </w:rPr>
        <w:t xml:space="preserve"> </w:t>
      </w:r>
      <w:proofErr w:type="spellStart"/>
      <w:r w:rsidRPr="009E2D60">
        <w:rPr>
          <w:sz w:val="28"/>
          <w:szCs w:val="28"/>
        </w:rPr>
        <w:t>можливостей</w:t>
      </w:r>
      <w:proofErr w:type="spellEnd"/>
      <w:r w:rsidRPr="009E2D60">
        <w:rPr>
          <w:sz w:val="28"/>
          <w:szCs w:val="28"/>
        </w:rPr>
        <w:t xml:space="preserve"> курсу;</w:t>
      </w:r>
    </w:p>
    <w:p w:rsidR="001300AC" w:rsidRPr="009E2D60" w:rsidRDefault="001300AC" w:rsidP="009E2D60">
      <w:pPr>
        <w:ind w:firstLine="567"/>
        <w:rPr>
          <w:sz w:val="28"/>
          <w:szCs w:val="28"/>
        </w:rPr>
      </w:pPr>
      <w:bookmarkStart w:id="47" w:name="bookmark45"/>
      <w:bookmarkEnd w:id="47"/>
      <w:proofErr w:type="spellStart"/>
      <w:r w:rsidRPr="009E2D60">
        <w:rPr>
          <w:sz w:val="28"/>
          <w:szCs w:val="28"/>
        </w:rPr>
        <w:t>має</w:t>
      </w:r>
      <w:proofErr w:type="spellEnd"/>
      <w:r w:rsidRPr="009E2D60">
        <w:rPr>
          <w:sz w:val="28"/>
          <w:szCs w:val="28"/>
        </w:rPr>
        <w:t xml:space="preserve"> </w:t>
      </w:r>
      <w:proofErr w:type="spellStart"/>
      <w:r w:rsidRPr="009E2D60">
        <w:rPr>
          <w:sz w:val="28"/>
          <w:szCs w:val="28"/>
        </w:rPr>
        <w:t>зрозумілі</w:t>
      </w:r>
      <w:proofErr w:type="spellEnd"/>
      <w:r w:rsidRPr="009E2D60">
        <w:rPr>
          <w:sz w:val="28"/>
          <w:szCs w:val="28"/>
        </w:rPr>
        <w:t xml:space="preserve"> </w:t>
      </w:r>
      <w:proofErr w:type="spellStart"/>
      <w:r w:rsidRPr="009E2D60">
        <w:rPr>
          <w:sz w:val="28"/>
          <w:szCs w:val="28"/>
        </w:rPr>
        <w:t>цілі</w:t>
      </w:r>
      <w:proofErr w:type="spellEnd"/>
      <w:r w:rsidRPr="009E2D60">
        <w:rPr>
          <w:sz w:val="28"/>
          <w:szCs w:val="28"/>
        </w:rPr>
        <w:t xml:space="preserve"> та </w:t>
      </w:r>
      <w:proofErr w:type="spellStart"/>
      <w:r w:rsidRPr="009E2D60">
        <w:rPr>
          <w:sz w:val="28"/>
          <w:szCs w:val="28"/>
        </w:rPr>
        <w:t>результати</w:t>
      </w:r>
      <w:proofErr w:type="spellEnd"/>
      <w:r w:rsidRPr="009E2D60">
        <w:rPr>
          <w:sz w:val="28"/>
          <w:szCs w:val="28"/>
        </w:rPr>
        <w:t xml:space="preserve"> </w:t>
      </w:r>
      <w:proofErr w:type="spellStart"/>
      <w:r w:rsidRPr="009E2D60">
        <w:rPr>
          <w:sz w:val="28"/>
          <w:szCs w:val="28"/>
        </w:rPr>
        <w:t>навчання</w:t>
      </w:r>
      <w:proofErr w:type="spellEnd"/>
      <w:r w:rsidRPr="009E2D60">
        <w:rPr>
          <w:sz w:val="28"/>
          <w:szCs w:val="28"/>
        </w:rPr>
        <w:t xml:space="preserve">, </w:t>
      </w:r>
      <w:proofErr w:type="spellStart"/>
      <w:r w:rsidRPr="009E2D60">
        <w:rPr>
          <w:sz w:val="28"/>
          <w:szCs w:val="28"/>
        </w:rPr>
        <w:t>орієнтовані</w:t>
      </w:r>
      <w:proofErr w:type="spellEnd"/>
      <w:r w:rsidRPr="009E2D60">
        <w:rPr>
          <w:sz w:val="28"/>
          <w:szCs w:val="28"/>
        </w:rPr>
        <w:t xml:space="preserve"> на </w:t>
      </w:r>
      <w:proofErr w:type="spellStart"/>
      <w:r w:rsidRPr="009E2D60">
        <w:rPr>
          <w:sz w:val="28"/>
          <w:szCs w:val="28"/>
        </w:rPr>
        <w:t>декілька</w:t>
      </w:r>
      <w:proofErr w:type="spellEnd"/>
      <w:r w:rsidRPr="009E2D60">
        <w:rPr>
          <w:sz w:val="28"/>
          <w:szCs w:val="28"/>
        </w:rPr>
        <w:t xml:space="preserve"> </w:t>
      </w:r>
      <w:proofErr w:type="spellStart"/>
      <w:proofErr w:type="gramStart"/>
      <w:r w:rsidRPr="009E2D60">
        <w:rPr>
          <w:sz w:val="28"/>
          <w:szCs w:val="28"/>
        </w:rPr>
        <w:t>р</w:t>
      </w:r>
      <w:proofErr w:type="gramEnd"/>
      <w:r w:rsidRPr="009E2D60">
        <w:rPr>
          <w:sz w:val="28"/>
          <w:szCs w:val="28"/>
        </w:rPr>
        <w:t>івнів</w:t>
      </w:r>
      <w:proofErr w:type="spellEnd"/>
      <w:r w:rsidRPr="009E2D60">
        <w:rPr>
          <w:sz w:val="28"/>
          <w:szCs w:val="28"/>
        </w:rPr>
        <w:t xml:space="preserve"> </w:t>
      </w:r>
      <w:proofErr w:type="spellStart"/>
      <w:r w:rsidRPr="009E2D60">
        <w:rPr>
          <w:sz w:val="28"/>
          <w:szCs w:val="28"/>
        </w:rPr>
        <w:t>навчання</w:t>
      </w:r>
      <w:proofErr w:type="spellEnd"/>
      <w:r w:rsidRPr="009E2D60">
        <w:rPr>
          <w:sz w:val="28"/>
          <w:szCs w:val="28"/>
        </w:rPr>
        <w:t xml:space="preserve">, а не </w:t>
      </w:r>
      <w:proofErr w:type="spellStart"/>
      <w:r w:rsidRPr="009E2D60">
        <w:rPr>
          <w:sz w:val="28"/>
          <w:szCs w:val="28"/>
        </w:rPr>
        <w:t>лише</w:t>
      </w:r>
      <w:proofErr w:type="spellEnd"/>
      <w:r w:rsidRPr="009E2D60">
        <w:rPr>
          <w:sz w:val="28"/>
          <w:szCs w:val="28"/>
        </w:rPr>
        <w:t xml:space="preserve"> на «</w:t>
      </w:r>
      <w:proofErr w:type="spellStart"/>
      <w:r w:rsidRPr="009E2D60">
        <w:rPr>
          <w:sz w:val="28"/>
          <w:szCs w:val="28"/>
        </w:rPr>
        <w:t>розуміти</w:t>
      </w:r>
      <w:proofErr w:type="spellEnd"/>
      <w:r w:rsidRPr="009E2D60">
        <w:rPr>
          <w:sz w:val="28"/>
          <w:szCs w:val="28"/>
        </w:rPr>
        <w:t xml:space="preserve"> та </w:t>
      </w:r>
      <w:proofErr w:type="spellStart"/>
      <w:r w:rsidRPr="009E2D60">
        <w:rPr>
          <w:sz w:val="28"/>
          <w:szCs w:val="28"/>
        </w:rPr>
        <w:t>запам’ятати</w:t>
      </w:r>
      <w:proofErr w:type="spellEnd"/>
      <w:r w:rsidRPr="009E2D60">
        <w:rPr>
          <w:sz w:val="28"/>
          <w:szCs w:val="28"/>
        </w:rPr>
        <w:t>»;</w:t>
      </w:r>
    </w:p>
    <w:p w:rsidR="001300AC" w:rsidRPr="009E2D60" w:rsidRDefault="001300AC" w:rsidP="009E2D60">
      <w:pPr>
        <w:ind w:firstLine="567"/>
        <w:rPr>
          <w:sz w:val="28"/>
          <w:szCs w:val="28"/>
        </w:rPr>
      </w:pPr>
      <w:bookmarkStart w:id="48" w:name="bookmark46"/>
      <w:bookmarkEnd w:id="48"/>
      <w:proofErr w:type="spellStart"/>
      <w:r w:rsidRPr="009E2D60">
        <w:rPr>
          <w:sz w:val="28"/>
          <w:szCs w:val="28"/>
        </w:rPr>
        <w:t>оцінює</w:t>
      </w:r>
      <w:proofErr w:type="spellEnd"/>
      <w:r w:rsidRPr="009E2D60">
        <w:rPr>
          <w:sz w:val="28"/>
          <w:szCs w:val="28"/>
        </w:rPr>
        <w:t xml:space="preserve"> </w:t>
      </w:r>
      <w:proofErr w:type="spellStart"/>
      <w:r w:rsidRPr="009E2D60">
        <w:rPr>
          <w:sz w:val="28"/>
          <w:szCs w:val="28"/>
        </w:rPr>
        <w:t>прогрес</w:t>
      </w:r>
      <w:proofErr w:type="spellEnd"/>
      <w:r w:rsidRPr="009E2D60">
        <w:rPr>
          <w:sz w:val="28"/>
          <w:szCs w:val="28"/>
        </w:rPr>
        <w:t xml:space="preserve"> за </w:t>
      </w:r>
      <w:proofErr w:type="spellStart"/>
      <w:r w:rsidRPr="009E2D60">
        <w:rPr>
          <w:sz w:val="28"/>
          <w:szCs w:val="28"/>
        </w:rPr>
        <w:t>кожним</w:t>
      </w:r>
      <w:proofErr w:type="spellEnd"/>
      <w:r w:rsidRPr="009E2D60">
        <w:rPr>
          <w:sz w:val="28"/>
          <w:szCs w:val="28"/>
        </w:rPr>
        <w:t xml:space="preserve"> </w:t>
      </w:r>
      <w:proofErr w:type="spellStart"/>
      <w:r w:rsidRPr="009E2D60">
        <w:rPr>
          <w:sz w:val="28"/>
          <w:szCs w:val="28"/>
        </w:rPr>
        <w:t>з</w:t>
      </w:r>
      <w:proofErr w:type="spellEnd"/>
      <w:r w:rsidRPr="009E2D60">
        <w:rPr>
          <w:sz w:val="28"/>
          <w:szCs w:val="28"/>
        </w:rPr>
        <w:t xml:space="preserve"> </w:t>
      </w:r>
      <w:proofErr w:type="spellStart"/>
      <w:r w:rsidRPr="009E2D60">
        <w:rPr>
          <w:sz w:val="28"/>
          <w:szCs w:val="28"/>
        </w:rPr>
        <w:t>очікуваних</w:t>
      </w:r>
      <w:proofErr w:type="spellEnd"/>
      <w:r w:rsidRPr="009E2D60">
        <w:rPr>
          <w:sz w:val="28"/>
          <w:szCs w:val="28"/>
        </w:rPr>
        <w:t xml:space="preserve"> </w:t>
      </w:r>
      <w:proofErr w:type="spellStart"/>
      <w:r w:rsidRPr="009E2D60">
        <w:rPr>
          <w:sz w:val="28"/>
          <w:szCs w:val="28"/>
        </w:rPr>
        <w:t>результатів</w:t>
      </w:r>
      <w:proofErr w:type="spellEnd"/>
      <w:r w:rsidRPr="009E2D60">
        <w:rPr>
          <w:sz w:val="28"/>
          <w:szCs w:val="28"/>
        </w:rPr>
        <w:t xml:space="preserve"> </w:t>
      </w:r>
      <w:proofErr w:type="spellStart"/>
      <w:r w:rsidRPr="009E2D60">
        <w:rPr>
          <w:sz w:val="28"/>
          <w:szCs w:val="28"/>
        </w:rPr>
        <w:t>навчання</w:t>
      </w:r>
      <w:proofErr w:type="spellEnd"/>
      <w:r w:rsidRPr="009E2D60">
        <w:rPr>
          <w:sz w:val="28"/>
          <w:szCs w:val="28"/>
        </w:rPr>
        <w:t>;</w:t>
      </w:r>
    </w:p>
    <w:p w:rsidR="001300AC" w:rsidRPr="009E2D60" w:rsidRDefault="001300AC" w:rsidP="009E2D60">
      <w:pPr>
        <w:ind w:firstLine="567"/>
        <w:rPr>
          <w:sz w:val="28"/>
          <w:szCs w:val="28"/>
        </w:rPr>
      </w:pPr>
      <w:bookmarkStart w:id="49" w:name="bookmark47"/>
      <w:bookmarkEnd w:id="49"/>
      <w:proofErr w:type="spellStart"/>
      <w:r w:rsidRPr="009E2D60">
        <w:rPr>
          <w:sz w:val="28"/>
          <w:szCs w:val="28"/>
        </w:rPr>
        <w:t>передбачає</w:t>
      </w:r>
      <w:proofErr w:type="spellEnd"/>
      <w:r w:rsidRPr="009E2D60">
        <w:rPr>
          <w:sz w:val="28"/>
          <w:szCs w:val="28"/>
        </w:rPr>
        <w:t xml:space="preserve"> </w:t>
      </w:r>
      <w:proofErr w:type="spellStart"/>
      <w:r w:rsidRPr="009E2D60">
        <w:rPr>
          <w:sz w:val="28"/>
          <w:szCs w:val="28"/>
        </w:rPr>
        <w:t>зворотний</w:t>
      </w:r>
      <w:proofErr w:type="spellEnd"/>
      <w:r w:rsidRPr="009E2D60">
        <w:rPr>
          <w:sz w:val="28"/>
          <w:szCs w:val="28"/>
        </w:rPr>
        <w:t xml:space="preserve"> </w:t>
      </w:r>
      <w:proofErr w:type="spellStart"/>
      <w:r w:rsidRPr="009E2D60">
        <w:rPr>
          <w:sz w:val="28"/>
          <w:szCs w:val="28"/>
        </w:rPr>
        <w:t>зв’язок</w:t>
      </w:r>
      <w:proofErr w:type="spellEnd"/>
      <w:r w:rsidRPr="009E2D60">
        <w:rPr>
          <w:sz w:val="28"/>
          <w:szCs w:val="28"/>
        </w:rPr>
        <w:t xml:space="preserve"> </w:t>
      </w:r>
      <w:proofErr w:type="spellStart"/>
      <w:r w:rsidRPr="009E2D60">
        <w:rPr>
          <w:sz w:val="28"/>
          <w:szCs w:val="28"/>
        </w:rPr>
        <w:t>упродовж</w:t>
      </w:r>
      <w:proofErr w:type="spellEnd"/>
      <w:r w:rsidRPr="009E2D60">
        <w:rPr>
          <w:sz w:val="28"/>
          <w:szCs w:val="28"/>
        </w:rPr>
        <w:t xml:space="preserve"> </w:t>
      </w:r>
      <w:proofErr w:type="spellStart"/>
      <w:r w:rsidRPr="009E2D60">
        <w:rPr>
          <w:sz w:val="28"/>
          <w:szCs w:val="28"/>
        </w:rPr>
        <w:t>усього</w:t>
      </w:r>
      <w:proofErr w:type="spellEnd"/>
      <w:r w:rsidRPr="009E2D60">
        <w:rPr>
          <w:sz w:val="28"/>
          <w:szCs w:val="28"/>
        </w:rPr>
        <w:t xml:space="preserve"> курсу;</w:t>
      </w:r>
    </w:p>
    <w:p w:rsidR="001300AC" w:rsidRPr="009E2D60" w:rsidRDefault="001300AC" w:rsidP="009E2D60">
      <w:pPr>
        <w:ind w:firstLine="567"/>
        <w:rPr>
          <w:sz w:val="28"/>
          <w:szCs w:val="28"/>
        </w:rPr>
      </w:pPr>
      <w:bookmarkStart w:id="50" w:name="bookmark48"/>
      <w:bookmarkEnd w:id="50"/>
      <w:proofErr w:type="spellStart"/>
      <w:r w:rsidRPr="009E2D60">
        <w:rPr>
          <w:sz w:val="28"/>
          <w:szCs w:val="28"/>
        </w:rPr>
        <w:t>пропонує</w:t>
      </w:r>
      <w:proofErr w:type="spellEnd"/>
      <w:r w:rsidRPr="009E2D60">
        <w:rPr>
          <w:sz w:val="28"/>
          <w:szCs w:val="28"/>
        </w:rPr>
        <w:t xml:space="preserve"> </w:t>
      </w:r>
      <w:proofErr w:type="spellStart"/>
      <w:r w:rsidRPr="009E2D60">
        <w:rPr>
          <w:sz w:val="28"/>
          <w:szCs w:val="28"/>
        </w:rPr>
        <w:t>такі</w:t>
      </w:r>
      <w:proofErr w:type="spellEnd"/>
      <w:r w:rsidRPr="009E2D60">
        <w:rPr>
          <w:sz w:val="28"/>
          <w:szCs w:val="28"/>
        </w:rPr>
        <w:t xml:space="preserve"> </w:t>
      </w:r>
      <w:proofErr w:type="spellStart"/>
      <w:r w:rsidRPr="009E2D60">
        <w:rPr>
          <w:sz w:val="28"/>
          <w:szCs w:val="28"/>
        </w:rPr>
        <w:t>види</w:t>
      </w:r>
      <w:proofErr w:type="spellEnd"/>
      <w:r w:rsidRPr="009E2D60">
        <w:rPr>
          <w:sz w:val="28"/>
          <w:szCs w:val="28"/>
        </w:rPr>
        <w:t xml:space="preserve"> </w:t>
      </w:r>
      <w:proofErr w:type="spellStart"/>
      <w:r w:rsidRPr="009E2D60">
        <w:rPr>
          <w:sz w:val="28"/>
          <w:szCs w:val="28"/>
        </w:rPr>
        <w:t>навчальної</w:t>
      </w:r>
      <w:proofErr w:type="spellEnd"/>
      <w:r w:rsidRPr="009E2D60">
        <w:rPr>
          <w:sz w:val="28"/>
          <w:szCs w:val="28"/>
        </w:rPr>
        <w:t xml:space="preserve"> </w:t>
      </w:r>
      <w:proofErr w:type="spellStart"/>
      <w:r w:rsidRPr="009E2D60">
        <w:rPr>
          <w:sz w:val="28"/>
          <w:szCs w:val="28"/>
        </w:rPr>
        <w:t>діяльності</w:t>
      </w:r>
      <w:proofErr w:type="spellEnd"/>
      <w:r w:rsidRPr="009E2D60">
        <w:rPr>
          <w:sz w:val="28"/>
          <w:szCs w:val="28"/>
        </w:rPr>
        <w:t xml:space="preserve">, </w:t>
      </w:r>
      <w:proofErr w:type="spellStart"/>
      <w:r w:rsidRPr="009E2D60">
        <w:rPr>
          <w:sz w:val="28"/>
          <w:szCs w:val="28"/>
        </w:rPr>
        <w:t>які</w:t>
      </w:r>
      <w:proofErr w:type="spellEnd"/>
      <w:r w:rsidRPr="009E2D60">
        <w:rPr>
          <w:sz w:val="28"/>
          <w:szCs w:val="28"/>
        </w:rPr>
        <w:t xml:space="preserve"> </w:t>
      </w:r>
      <w:proofErr w:type="spellStart"/>
      <w:r w:rsidRPr="009E2D60">
        <w:rPr>
          <w:sz w:val="28"/>
          <w:szCs w:val="28"/>
        </w:rPr>
        <w:t>залучають</w:t>
      </w:r>
      <w:proofErr w:type="spellEnd"/>
      <w:r w:rsidRPr="009E2D60">
        <w:rPr>
          <w:sz w:val="28"/>
          <w:szCs w:val="28"/>
        </w:rPr>
        <w:t xml:space="preserve"> </w:t>
      </w:r>
      <w:proofErr w:type="spellStart"/>
      <w:r w:rsidRPr="009E2D60">
        <w:rPr>
          <w:sz w:val="28"/>
          <w:szCs w:val="28"/>
        </w:rPr>
        <w:t>студентів</w:t>
      </w:r>
      <w:proofErr w:type="spellEnd"/>
      <w:r w:rsidRPr="009E2D60">
        <w:rPr>
          <w:sz w:val="28"/>
          <w:szCs w:val="28"/>
        </w:rPr>
        <w:t xml:space="preserve"> до активного </w:t>
      </w:r>
      <w:proofErr w:type="spellStart"/>
      <w:r w:rsidRPr="009E2D60">
        <w:rPr>
          <w:sz w:val="28"/>
          <w:szCs w:val="28"/>
        </w:rPr>
        <w:t>навчання</w:t>
      </w:r>
      <w:proofErr w:type="spellEnd"/>
      <w:r w:rsidRPr="009E2D60">
        <w:rPr>
          <w:sz w:val="28"/>
          <w:szCs w:val="28"/>
        </w:rPr>
        <w:t xml:space="preserve">, </w:t>
      </w:r>
      <w:proofErr w:type="spellStart"/>
      <w:r w:rsidRPr="009E2D60">
        <w:rPr>
          <w:sz w:val="28"/>
          <w:szCs w:val="28"/>
        </w:rPr>
        <w:t>передбачає</w:t>
      </w:r>
      <w:proofErr w:type="spellEnd"/>
      <w:r w:rsidRPr="009E2D60">
        <w:rPr>
          <w:sz w:val="28"/>
          <w:szCs w:val="28"/>
        </w:rPr>
        <w:t xml:space="preserve"> </w:t>
      </w:r>
      <w:proofErr w:type="spellStart"/>
      <w:r w:rsidRPr="009E2D60">
        <w:rPr>
          <w:sz w:val="28"/>
          <w:szCs w:val="28"/>
        </w:rPr>
        <w:t>потужні</w:t>
      </w:r>
      <w:proofErr w:type="spellEnd"/>
      <w:r w:rsidRPr="009E2D60">
        <w:rPr>
          <w:sz w:val="28"/>
          <w:szCs w:val="28"/>
        </w:rPr>
        <w:t xml:space="preserve"> </w:t>
      </w:r>
      <w:proofErr w:type="spellStart"/>
      <w:r w:rsidRPr="009E2D60">
        <w:rPr>
          <w:sz w:val="28"/>
          <w:szCs w:val="28"/>
        </w:rPr>
        <w:t>форми</w:t>
      </w:r>
      <w:proofErr w:type="spellEnd"/>
      <w:r w:rsidRPr="009E2D60">
        <w:rPr>
          <w:sz w:val="28"/>
          <w:szCs w:val="28"/>
        </w:rPr>
        <w:t xml:space="preserve"> </w:t>
      </w:r>
      <w:proofErr w:type="spellStart"/>
      <w:r w:rsidRPr="009E2D60">
        <w:rPr>
          <w:sz w:val="28"/>
          <w:szCs w:val="28"/>
        </w:rPr>
        <w:t>досві</w:t>
      </w:r>
      <w:proofErr w:type="gramStart"/>
      <w:r w:rsidRPr="009E2D60">
        <w:rPr>
          <w:sz w:val="28"/>
          <w:szCs w:val="28"/>
        </w:rPr>
        <w:t>ду</w:t>
      </w:r>
      <w:proofErr w:type="spellEnd"/>
      <w:r w:rsidRPr="009E2D60">
        <w:rPr>
          <w:sz w:val="28"/>
          <w:szCs w:val="28"/>
        </w:rPr>
        <w:t xml:space="preserve"> та</w:t>
      </w:r>
      <w:proofErr w:type="gramEnd"/>
      <w:r w:rsidRPr="009E2D60">
        <w:rPr>
          <w:sz w:val="28"/>
          <w:szCs w:val="28"/>
        </w:rPr>
        <w:t xml:space="preserve"> рефлексивного </w:t>
      </w:r>
      <w:proofErr w:type="spellStart"/>
      <w:r w:rsidRPr="009E2D60">
        <w:rPr>
          <w:sz w:val="28"/>
          <w:szCs w:val="28"/>
        </w:rPr>
        <w:t>навчання</w:t>
      </w:r>
      <w:proofErr w:type="spellEnd"/>
      <w:r w:rsidRPr="009E2D60">
        <w:rPr>
          <w:sz w:val="28"/>
          <w:szCs w:val="28"/>
        </w:rPr>
        <w:t xml:space="preserve">, </w:t>
      </w:r>
      <w:proofErr w:type="spellStart"/>
      <w:r w:rsidRPr="009E2D60">
        <w:rPr>
          <w:sz w:val="28"/>
          <w:szCs w:val="28"/>
        </w:rPr>
        <w:t>висвітлює</w:t>
      </w:r>
      <w:proofErr w:type="spellEnd"/>
      <w:r w:rsidRPr="009E2D60">
        <w:rPr>
          <w:sz w:val="28"/>
          <w:szCs w:val="28"/>
        </w:rPr>
        <w:t xml:space="preserve"> </w:t>
      </w:r>
      <w:proofErr w:type="spellStart"/>
      <w:r w:rsidRPr="009E2D60">
        <w:rPr>
          <w:sz w:val="28"/>
          <w:szCs w:val="28"/>
        </w:rPr>
        <w:t>способи</w:t>
      </w:r>
      <w:proofErr w:type="spellEnd"/>
      <w:r w:rsidRPr="009E2D60">
        <w:rPr>
          <w:sz w:val="28"/>
          <w:szCs w:val="28"/>
        </w:rPr>
        <w:t xml:space="preserve"> </w:t>
      </w:r>
      <w:proofErr w:type="spellStart"/>
      <w:r w:rsidRPr="009E2D60">
        <w:rPr>
          <w:sz w:val="28"/>
          <w:szCs w:val="28"/>
        </w:rPr>
        <w:t>отримання</w:t>
      </w:r>
      <w:proofErr w:type="spellEnd"/>
      <w:r w:rsidRPr="009E2D60">
        <w:rPr>
          <w:sz w:val="28"/>
          <w:szCs w:val="28"/>
        </w:rPr>
        <w:t xml:space="preserve"> </w:t>
      </w:r>
      <w:proofErr w:type="spellStart"/>
      <w:r w:rsidRPr="009E2D60">
        <w:rPr>
          <w:sz w:val="28"/>
          <w:szCs w:val="28"/>
        </w:rPr>
        <w:t>основної</w:t>
      </w:r>
      <w:proofErr w:type="spellEnd"/>
      <w:r w:rsidRPr="009E2D60">
        <w:rPr>
          <w:sz w:val="28"/>
          <w:szCs w:val="28"/>
        </w:rPr>
        <w:t xml:space="preserve"> </w:t>
      </w:r>
      <w:proofErr w:type="spellStart"/>
      <w:r w:rsidRPr="009E2D60">
        <w:rPr>
          <w:sz w:val="28"/>
          <w:szCs w:val="28"/>
        </w:rPr>
        <w:t>інформації</w:t>
      </w:r>
      <w:proofErr w:type="spellEnd"/>
      <w:r w:rsidRPr="009E2D60">
        <w:rPr>
          <w:sz w:val="28"/>
          <w:szCs w:val="28"/>
        </w:rPr>
        <w:t xml:space="preserve"> та </w:t>
      </w:r>
      <w:proofErr w:type="spellStart"/>
      <w:r w:rsidRPr="009E2D60">
        <w:rPr>
          <w:sz w:val="28"/>
          <w:szCs w:val="28"/>
        </w:rPr>
        <w:t>ідей</w:t>
      </w:r>
      <w:proofErr w:type="spellEnd"/>
      <w:r w:rsidRPr="009E2D60">
        <w:rPr>
          <w:sz w:val="28"/>
          <w:szCs w:val="28"/>
        </w:rPr>
        <w:t>;</w:t>
      </w:r>
    </w:p>
    <w:p w:rsidR="001300AC" w:rsidRPr="009E2D60" w:rsidRDefault="001300AC" w:rsidP="009E2D60">
      <w:pPr>
        <w:ind w:firstLine="567"/>
        <w:rPr>
          <w:sz w:val="28"/>
          <w:szCs w:val="28"/>
        </w:rPr>
      </w:pPr>
      <w:bookmarkStart w:id="51" w:name="bookmark49"/>
      <w:bookmarkEnd w:id="51"/>
      <w:proofErr w:type="spellStart"/>
      <w:r w:rsidRPr="009E2D60">
        <w:rPr>
          <w:sz w:val="28"/>
          <w:szCs w:val="28"/>
        </w:rPr>
        <w:t>узгоджує</w:t>
      </w:r>
      <w:proofErr w:type="spellEnd"/>
      <w:r w:rsidRPr="009E2D60">
        <w:rPr>
          <w:sz w:val="28"/>
          <w:szCs w:val="28"/>
        </w:rPr>
        <w:t xml:space="preserve"> </w:t>
      </w:r>
      <w:proofErr w:type="spellStart"/>
      <w:proofErr w:type="gramStart"/>
      <w:r w:rsidRPr="009E2D60">
        <w:rPr>
          <w:sz w:val="28"/>
          <w:szCs w:val="28"/>
        </w:rPr>
        <w:t>між</w:t>
      </w:r>
      <w:proofErr w:type="spellEnd"/>
      <w:proofErr w:type="gramEnd"/>
      <w:r w:rsidRPr="009E2D60">
        <w:rPr>
          <w:sz w:val="28"/>
          <w:szCs w:val="28"/>
        </w:rPr>
        <w:t xml:space="preserve"> собою </w:t>
      </w:r>
      <w:proofErr w:type="spellStart"/>
      <w:r w:rsidRPr="009E2D60">
        <w:rPr>
          <w:sz w:val="28"/>
          <w:szCs w:val="28"/>
        </w:rPr>
        <w:t>основні</w:t>
      </w:r>
      <w:proofErr w:type="spellEnd"/>
      <w:r w:rsidRPr="009E2D60">
        <w:rPr>
          <w:sz w:val="28"/>
          <w:szCs w:val="28"/>
        </w:rPr>
        <w:t xml:space="preserve"> </w:t>
      </w:r>
      <w:proofErr w:type="spellStart"/>
      <w:r w:rsidRPr="009E2D60">
        <w:rPr>
          <w:sz w:val="28"/>
          <w:szCs w:val="28"/>
        </w:rPr>
        <w:t>компоненти</w:t>
      </w:r>
      <w:proofErr w:type="spellEnd"/>
      <w:r w:rsidRPr="009E2D60">
        <w:rPr>
          <w:sz w:val="28"/>
          <w:szCs w:val="28"/>
        </w:rPr>
        <w:t xml:space="preserve"> курсу, </w:t>
      </w:r>
      <w:proofErr w:type="spellStart"/>
      <w:r w:rsidRPr="009E2D60">
        <w:rPr>
          <w:sz w:val="28"/>
          <w:szCs w:val="28"/>
        </w:rPr>
        <w:t>тобто</w:t>
      </w:r>
      <w:proofErr w:type="spellEnd"/>
      <w:r w:rsidRPr="009E2D60">
        <w:rPr>
          <w:sz w:val="28"/>
          <w:szCs w:val="28"/>
        </w:rPr>
        <w:t xml:space="preserve"> </w:t>
      </w:r>
      <w:proofErr w:type="spellStart"/>
      <w:r w:rsidRPr="009E2D60">
        <w:rPr>
          <w:sz w:val="28"/>
          <w:szCs w:val="28"/>
        </w:rPr>
        <w:t>результати</w:t>
      </w:r>
      <w:proofErr w:type="spellEnd"/>
      <w:r w:rsidRPr="009E2D60">
        <w:rPr>
          <w:sz w:val="28"/>
          <w:szCs w:val="28"/>
        </w:rPr>
        <w:t xml:space="preserve"> </w:t>
      </w:r>
      <w:proofErr w:type="spellStart"/>
      <w:r w:rsidRPr="009E2D60">
        <w:rPr>
          <w:sz w:val="28"/>
          <w:szCs w:val="28"/>
        </w:rPr>
        <w:t>навчання</w:t>
      </w:r>
      <w:proofErr w:type="spellEnd"/>
      <w:r w:rsidRPr="009E2D60">
        <w:rPr>
          <w:sz w:val="28"/>
          <w:szCs w:val="28"/>
        </w:rPr>
        <w:t xml:space="preserve">, </w:t>
      </w:r>
      <w:proofErr w:type="spellStart"/>
      <w:r w:rsidRPr="009E2D60">
        <w:rPr>
          <w:sz w:val="28"/>
          <w:szCs w:val="28"/>
        </w:rPr>
        <w:t>оцінювання</w:t>
      </w:r>
      <w:proofErr w:type="spellEnd"/>
      <w:r w:rsidRPr="009E2D60">
        <w:rPr>
          <w:sz w:val="28"/>
          <w:szCs w:val="28"/>
        </w:rPr>
        <w:t xml:space="preserve"> та </w:t>
      </w:r>
      <w:proofErr w:type="spellStart"/>
      <w:r w:rsidRPr="009E2D60">
        <w:rPr>
          <w:sz w:val="28"/>
          <w:szCs w:val="28"/>
        </w:rPr>
        <w:t>навчальна</w:t>
      </w:r>
      <w:proofErr w:type="spellEnd"/>
      <w:r w:rsidRPr="009E2D60">
        <w:rPr>
          <w:sz w:val="28"/>
          <w:szCs w:val="28"/>
        </w:rPr>
        <w:t xml:space="preserve"> </w:t>
      </w:r>
      <w:proofErr w:type="spellStart"/>
      <w:r w:rsidRPr="009E2D60">
        <w:rPr>
          <w:sz w:val="28"/>
          <w:szCs w:val="28"/>
        </w:rPr>
        <w:t>діяльність</w:t>
      </w:r>
      <w:proofErr w:type="spellEnd"/>
      <w:r w:rsidRPr="009E2D60">
        <w:rPr>
          <w:sz w:val="28"/>
          <w:szCs w:val="28"/>
        </w:rPr>
        <w:t xml:space="preserve"> </w:t>
      </w:r>
      <w:proofErr w:type="spellStart"/>
      <w:r w:rsidRPr="009E2D60">
        <w:rPr>
          <w:sz w:val="28"/>
          <w:szCs w:val="28"/>
        </w:rPr>
        <w:t>взаємопов’язані</w:t>
      </w:r>
      <w:proofErr w:type="spellEnd"/>
      <w:r w:rsidRPr="009E2D60">
        <w:rPr>
          <w:sz w:val="28"/>
          <w:szCs w:val="28"/>
        </w:rPr>
        <w:t>.</w:t>
      </w:r>
    </w:p>
    <w:p w:rsidR="001300AC" w:rsidRPr="009E2D60" w:rsidRDefault="001300AC" w:rsidP="009E2D60">
      <w:pPr>
        <w:ind w:firstLine="567"/>
        <w:rPr>
          <w:sz w:val="28"/>
          <w:szCs w:val="28"/>
        </w:rPr>
      </w:pPr>
    </w:p>
    <w:p w:rsidR="001300AC" w:rsidRPr="009E2D60" w:rsidRDefault="001300AC" w:rsidP="009E2D60">
      <w:pPr>
        <w:ind w:firstLine="567"/>
        <w:jc w:val="right"/>
        <w:rPr>
          <w:sz w:val="28"/>
          <w:szCs w:val="28"/>
        </w:rPr>
      </w:pPr>
      <w:r w:rsidRPr="009E2D60">
        <w:rPr>
          <w:sz w:val="28"/>
          <w:szCs w:val="28"/>
          <w:lang w:val="uk-UA"/>
        </w:rPr>
        <w:t xml:space="preserve">Додаток 2 </w:t>
      </w:r>
      <w:proofErr w:type="spellStart"/>
      <w:r w:rsidRPr="009E2D60">
        <w:rPr>
          <w:sz w:val="28"/>
          <w:szCs w:val="28"/>
        </w:rPr>
        <w:t>Рекомендовані</w:t>
      </w:r>
      <w:proofErr w:type="spellEnd"/>
      <w:r w:rsidRPr="009E2D60">
        <w:rPr>
          <w:sz w:val="28"/>
          <w:szCs w:val="28"/>
        </w:rPr>
        <w:t xml:space="preserve"> </w:t>
      </w:r>
      <w:proofErr w:type="spellStart"/>
      <w:r w:rsidRPr="009E2D60">
        <w:rPr>
          <w:sz w:val="28"/>
          <w:szCs w:val="28"/>
        </w:rPr>
        <w:t>види</w:t>
      </w:r>
      <w:proofErr w:type="spellEnd"/>
      <w:r w:rsidRPr="009E2D60">
        <w:rPr>
          <w:sz w:val="28"/>
          <w:szCs w:val="28"/>
        </w:rPr>
        <w:t xml:space="preserve"> </w:t>
      </w:r>
      <w:proofErr w:type="spellStart"/>
      <w:r w:rsidRPr="009E2D60">
        <w:rPr>
          <w:sz w:val="28"/>
          <w:szCs w:val="28"/>
        </w:rPr>
        <w:t>навчальної</w:t>
      </w:r>
      <w:proofErr w:type="spellEnd"/>
      <w:r w:rsidRPr="009E2D60">
        <w:rPr>
          <w:sz w:val="28"/>
          <w:szCs w:val="28"/>
        </w:rPr>
        <w:t xml:space="preserve"> </w:t>
      </w:r>
      <w:proofErr w:type="spellStart"/>
      <w:r w:rsidRPr="009E2D60">
        <w:rPr>
          <w:sz w:val="28"/>
          <w:szCs w:val="28"/>
        </w:rPr>
        <w:t>діяльності</w:t>
      </w:r>
      <w:proofErr w:type="spellEnd"/>
    </w:p>
    <w:p w:rsidR="001300AC" w:rsidRPr="001300AC" w:rsidRDefault="001300AC" w:rsidP="002F04B8">
      <w:pPr>
        <w:rPr>
          <w:lang w:val="uk-UA"/>
        </w:rPr>
      </w:pPr>
    </w:p>
    <w:tbl>
      <w:tblPr>
        <w:tblW w:w="0" w:type="auto"/>
        <w:tblLayout w:type="fixed"/>
        <w:tblCellMar>
          <w:left w:w="10" w:type="dxa"/>
          <w:right w:w="10" w:type="dxa"/>
        </w:tblCellMar>
        <w:tblLook w:val="0000"/>
      </w:tblPr>
      <w:tblGrid>
        <w:gridCol w:w="2198"/>
        <w:gridCol w:w="3307"/>
        <w:gridCol w:w="4190"/>
      </w:tblGrid>
      <w:tr w:rsidR="001300AC" w:rsidRPr="009E2D60" w:rsidTr="009E2D60">
        <w:trPr>
          <w:trHeight w:hRule="exact" w:val="547"/>
        </w:trPr>
        <w:tc>
          <w:tcPr>
            <w:tcW w:w="2198" w:type="dxa"/>
            <w:tcBorders>
              <w:top w:val="single" w:sz="4" w:space="0" w:color="auto"/>
              <w:left w:val="single" w:sz="4" w:space="0" w:color="auto"/>
            </w:tcBorders>
            <w:shd w:val="clear" w:color="auto" w:fill="FFFFFF"/>
            <w:vAlign w:val="center"/>
          </w:tcPr>
          <w:p w:rsidR="001300AC" w:rsidRPr="009E2D60" w:rsidRDefault="001300AC" w:rsidP="009E2D60">
            <w:pPr>
              <w:jc w:val="center"/>
              <w:rPr>
                <w:rFonts w:cs="Times New Roman"/>
                <w:b/>
                <w:sz w:val="28"/>
                <w:szCs w:val="28"/>
              </w:rPr>
            </w:pPr>
          </w:p>
        </w:tc>
        <w:tc>
          <w:tcPr>
            <w:tcW w:w="3307" w:type="dxa"/>
            <w:tcBorders>
              <w:top w:val="single" w:sz="4" w:space="0" w:color="auto"/>
              <w:left w:val="single" w:sz="4" w:space="0" w:color="auto"/>
            </w:tcBorders>
            <w:shd w:val="clear" w:color="auto" w:fill="FFFFFF"/>
            <w:vAlign w:val="center"/>
          </w:tcPr>
          <w:p w:rsidR="001300AC" w:rsidRPr="009E2D60" w:rsidRDefault="001300AC" w:rsidP="009E2D60">
            <w:pPr>
              <w:rPr>
                <w:rFonts w:cs="Times New Roman"/>
                <w:b/>
                <w:sz w:val="28"/>
                <w:szCs w:val="28"/>
              </w:rPr>
            </w:pPr>
            <w:proofErr w:type="spellStart"/>
            <w:r w:rsidRPr="009E2D60">
              <w:rPr>
                <w:rFonts w:cs="Times New Roman"/>
                <w:b/>
                <w:sz w:val="28"/>
                <w:szCs w:val="28"/>
              </w:rPr>
              <w:t>Діяльність</w:t>
            </w:r>
            <w:proofErr w:type="spellEnd"/>
            <w:r w:rsidRPr="009E2D60">
              <w:rPr>
                <w:rFonts w:cs="Times New Roman"/>
                <w:b/>
                <w:sz w:val="28"/>
                <w:szCs w:val="28"/>
              </w:rPr>
              <w:t xml:space="preserve"> </w:t>
            </w:r>
            <w:proofErr w:type="gramStart"/>
            <w:r w:rsidRPr="009E2D60">
              <w:rPr>
                <w:rFonts w:cs="Times New Roman"/>
                <w:b/>
                <w:sz w:val="28"/>
                <w:szCs w:val="28"/>
              </w:rPr>
              <w:t>в</w:t>
            </w:r>
            <w:proofErr w:type="gramEnd"/>
            <w:r w:rsidRPr="009E2D60">
              <w:rPr>
                <w:rFonts w:cs="Times New Roman"/>
                <w:b/>
                <w:sz w:val="28"/>
                <w:szCs w:val="28"/>
              </w:rPr>
              <w:t xml:space="preserve"> </w:t>
            </w:r>
            <w:proofErr w:type="spellStart"/>
            <w:r w:rsidRPr="009E2D60">
              <w:rPr>
                <w:rFonts w:cs="Times New Roman"/>
                <w:b/>
                <w:sz w:val="28"/>
                <w:szCs w:val="28"/>
              </w:rPr>
              <w:t>аудиторії</w:t>
            </w:r>
            <w:proofErr w:type="spellEnd"/>
          </w:p>
        </w:tc>
        <w:tc>
          <w:tcPr>
            <w:tcW w:w="4190" w:type="dxa"/>
            <w:tcBorders>
              <w:top w:val="single" w:sz="4" w:space="0" w:color="auto"/>
              <w:left w:val="single" w:sz="4" w:space="0" w:color="auto"/>
              <w:right w:val="single" w:sz="4" w:space="0" w:color="auto"/>
            </w:tcBorders>
            <w:shd w:val="clear" w:color="auto" w:fill="FFFFFF"/>
            <w:vAlign w:val="center"/>
          </w:tcPr>
          <w:p w:rsidR="001300AC" w:rsidRPr="009E2D60" w:rsidRDefault="001300AC" w:rsidP="009E2D60">
            <w:pPr>
              <w:rPr>
                <w:rFonts w:cs="Times New Roman"/>
                <w:b/>
                <w:sz w:val="28"/>
                <w:szCs w:val="28"/>
              </w:rPr>
            </w:pPr>
            <w:proofErr w:type="spellStart"/>
            <w:r w:rsidRPr="009E2D60">
              <w:rPr>
                <w:rFonts w:cs="Times New Roman"/>
                <w:b/>
                <w:sz w:val="28"/>
                <w:szCs w:val="28"/>
              </w:rPr>
              <w:t>Онлайн-діяльність</w:t>
            </w:r>
            <w:proofErr w:type="spellEnd"/>
          </w:p>
        </w:tc>
      </w:tr>
      <w:tr w:rsidR="001300AC" w:rsidRPr="009E2D60" w:rsidTr="009E2D60">
        <w:trPr>
          <w:trHeight w:hRule="exact" w:val="1723"/>
        </w:trPr>
        <w:tc>
          <w:tcPr>
            <w:tcW w:w="2198" w:type="dxa"/>
            <w:tcBorders>
              <w:top w:val="single" w:sz="4" w:space="0" w:color="auto"/>
              <w:left w:val="single" w:sz="4" w:space="0" w:color="auto"/>
              <w:bottom w:val="single" w:sz="4" w:space="0" w:color="auto"/>
            </w:tcBorders>
            <w:shd w:val="clear" w:color="auto" w:fill="FFFFFF"/>
            <w:vAlign w:val="center"/>
          </w:tcPr>
          <w:p w:rsidR="001300AC" w:rsidRPr="009E2D60" w:rsidRDefault="001300AC" w:rsidP="009E2D60">
            <w:pPr>
              <w:jc w:val="center"/>
              <w:rPr>
                <w:rFonts w:cs="Times New Roman"/>
                <w:b/>
                <w:sz w:val="28"/>
                <w:szCs w:val="28"/>
              </w:rPr>
            </w:pPr>
            <w:proofErr w:type="spellStart"/>
            <w:r w:rsidRPr="009E2D60">
              <w:rPr>
                <w:rFonts w:cs="Times New Roman"/>
                <w:b/>
                <w:sz w:val="28"/>
                <w:szCs w:val="28"/>
              </w:rPr>
              <w:t>Попередня</w:t>
            </w:r>
            <w:proofErr w:type="spellEnd"/>
            <w:r w:rsidRPr="009E2D60">
              <w:rPr>
                <w:rFonts w:cs="Times New Roman"/>
                <w:b/>
                <w:sz w:val="28"/>
                <w:szCs w:val="28"/>
              </w:rPr>
              <w:t xml:space="preserve"> </w:t>
            </w:r>
            <w:proofErr w:type="spellStart"/>
            <w:proofErr w:type="gramStart"/>
            <w:r w:rsidRPr="009E2D60">
              <w:rPr>
                <w:rFonts w:cs="Times New Roman"/>
                <w:b/>
                <w:sz w:val="28"/>
                <w:szCs w:val="28"/>
              </w:rPr>
              <w:t>п</w:t>
            </w:r>
            <w:proofErr w:type="gramEnd"/>
            <w:r w:rsidRPr="009E2D60">
              <w:rPr>
                <w:rFonts w:cs="Times New Roman"/>
                <w:b/>
                <w:sz w:val="28"/>
                <w:szCs w:val="28"/>
              </w:rPr>
              <w:t>ідготовка</w:t>
            </w:r>
            <w:proofErr w:type="spellEnd"/>
          </w:p>
        </w:tc>
        <w:tc>
          <w:tcPr>
            <w:tcW w:w="3307" w:type="dxa"/>
            <w:tcBorders>
              <w:top w:val="single" w:sz="4" w:space="0" w:color="auto"/>
              <w:left w:val="single" w:sz="4" w:space="0" w:color="auto"/>
              <w:bottom w:val="single" w:sz="4" w:space="0" w:color="auto"/>
            </w:tcBorders>
            <w:shd w:val="clear" w:color="auto" w:fill="FFFFFF"/>
            <w:vAlign w:val="center"/>
          </w:tcPr>
          <w:p w:rsidR="001300AC" w:rsidRPr="009E2D60" w:rsidRDefault="001300AC" w:rsidP="009E2D60">
            <w:pPr>
              <w:rPr>
                <w:rFonts w:cs="Times New Roman"/>
                <w:sz w:val="28"/>
                <w:szCs w:val="28"/>
              </w:rPr>
            </w:pPr>
            <w:proofErr w:type="spellStart"/>
            <w:r w:rsidRPr="009E2D60">
              <w:rPr>
                <w:rFonts w:cs="Times New Roman"/>
                <w:sz w:val="28"/>
                <w:szCs w:val="28"/>
              </w:rPr>
              <w:t>опитування</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вхідний</w:t>
            </w:r>
            <w:proofErr w:type="spellEnd"/>
            <w:r w:rsidRPr="009E2D60">
              <w:rPr>
                <w:rFonts w:cs="Times New Roman"/>
                <w:sz w:val="28"/>
                <w:szCs w:val="28"/>
              </w:rPr>
              <w:t xml:space="preserve"> контроль</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rsidR="001300AC" w:rsidRPr="009E2D60" w:rsidRDefault="001300AC" w:rsidP="009E2D60">
            <w:pPr>
              <w:rPr>
                <w:rFonts w:cs="Times New Roman"/>
                <w:sz w:val="28"/>
                <w:szCs w:val="28"/>
              </w:rPr>
            </w:pPr>
            <w:proofErr w:type="spellStart"/>
            <w:r w:rsidRPr="009E2D60">
              <w:rPr>
                <w:rFonts w:cs="Times New Roman"/>
                <w:sz w:val="28"/>
                <w:szCs w:val="28"/>
              </w:rPr>
              <w:t>ознайомлення</w:t>
            </w:r>
            <w:proofErr w:type="spellEnd"/>
            <w:r w:rsidRPr="009E2D60">
              <w:rPr>
                <w:rFonts w:cs="Times New Roman"/>
                <w:sz w:val="28"/>
                <w:szCs w:val="28"/>
              </w:rPr>
              <w:t xml:space="preserve"> </w:t>
            </w:r>
            <w:proofErr w:type="spellStart"/>
            <w:r w:rsidRPr="009E2D60">
              <w:rPr>
                <w:rFonts w:cs="Times New Roman"/>
                <w:sz w:val="28"/>
                <w:szCs w:val="28"/>
              </w:rPr>
              <w:t>або</w:t>
            </w:r>
            <w:proofErr w:type="spellEnd"/>
            <w:r w:rsidRPr="009E2D60">
              <w:rPr>
                <w:rFonts w:cs="Times New Roman"/>
                <w:sz w:val="28"/>
                <w:szCs w:val="28"/>
              </w:rPr>
              <w:t xml:space="preserve"> </w:t>
            </w:r>
            <w:proofErr w:type="spellStart"/>
            <w:r w:rsidRPr="009E2D60">
              <w:rPr>
                <w:rFonts w:cs="Times New Roman"/>
                <w:sz w:val="28"/>
                <w:szCs w:val="28"/>
              </w:rPr>
              <w:t>повторення</w:t>
            </w:r>
            <w:proofErr w:type="spellEnd"/>
            <w:r w:rsidRPr="009E2D60">
              <w:rPr>
                <w:rFonts w:cs="Times New Roman"/>
                <w:sz w:val="28"/>
                <w:szCs w:val="28"/>
              </w:rPr>
              <w:t xml:space="preserve"> </w:t>
            </w:r>
            <w:proofErr w:type="spellStart"/>
            <w:r w:rsidRPr="009E2D60">
              <w:rPr>
                <w:rFonts w:cs="Times New Roman"/>
                <w:sz w:val="28"/>
                <w:szCs w:val="28"/>
              </w:rPr>
              <w:t>термінології</w:t>
            </w:r>
            <w:proofErr w:type="spellEnd"/>
            <w:r w:rsidRPr="009E2D60">
              <w:rPr>
                <w:rFonts w:cs="Times New Roman"/>
                <w:sz w:val="28"/>
                <w:szCs w:val="28"/>
              </w:rPr>
              <w:t xml:space="preserve">, </w:t>
            </w:r>
            <w:proofErr w:type="spellStart"/>
            <w:r w:rsidRPr="009E2D60">
              <w:rPr>
                <w:rFonts w:cs="Times New Roman"/>
                <w:sz w:val="28"/>
                <w:szCs w:val="28"/>
              </w:rPr>
              <w:t>необхідної</w:t>
            </w:r>
            <w:proofErr w:type="spellEnd"/>
            <w:r w:rsidRPr="009E2D60">
              <w:rPr>
                <w:rFonts w:cs="Times New Roman"/>
                <w:sz w:val="28"/>
                <w:szCs w:val="28"/>
              </w:rPr>
              <w:t xml:space="preserve"> для </w:t>
            </w:r>
            <w:proofErr w:type="spellStart"/>
            <w:r w:rsidRPr="009E2D60">
              <w:rPr>
                <w:rFonts w:cs="Times New Roman"/>
                <w:sz w:val="28"/>
                <w:szCs w:val="28"/>
              </w:rPr>
              <w:t>роботи</w:t>
            </w:r>
            <w:proofErr w:type="spellEnd"/>
            <w:r w:rsidRPr="009E2D60">
              <w:rPr>
                <w:rFonts w:cs="Times New Roman"/>
                <w:sz w:val="28"/>
                <w:szCs w:val="28"/>
              </w:rPr>
              <w:t xml:space="preserve"> </w:t>
            </w:r>
            <w:proofErr w:type="spellStart"/>
            <w:r w:rsidRPr="009E2D60">
              <w:rPr>
                <w:rFonts w:cs="Times New Roman"/>
                <w:sz w:val="28"/>
                <w:szCs w:val="28"/>
              </w:rPr>
              <w:t>з</w:t>
            </w:r>
            <w:proofErr w:type="spellEnd"/>
            <w:r w:rsidRPr="009E2D60">
              <w:rPr>
                <w:rFonts w:cs="Times New Roman"/>
                <w:sz w:val="28"/>
                <w:szCs w:val="28"/>
              </w:rPr>
              <w:t xml:space="preserve"> темою</w:t>
            </w:r>
          </w:p>
          <w:p w:rsidR="001300AC" w:rsidRPr="009E2D60" w:rsidRDefault="001300AC" w:rsidP="009E2D60">
            <w:pPr>
              <w:rPr>
                <w:rFonts w:cs="Times New Roman"/>
                <w:sz w:val="28"/>
                <w:szCs w:val="28"/>
              </w:rPr>
            </w:pPr>
            <w:proofErr w:type="spellStart"/>
            <w:r w:rsidRPr="009E2D60">
              <w:rPr>
                <w:rFonts w:cs="Times New Roman"/>
                <w:sz w:val="28"/>
                <w:szCs w:val="28"/>
              </w:rPr>
              <w:t>короткі</w:t>
            </w:r>
            <w:proofErr w:type="spellEnd"/>
            <w:r w:rsidRPr="009E2D60">
              <w:rPr>
                <w:rFonts w:cs="Times New Roman"/>
                <w:sz w:val="28"/>
                <w:szCs w:val="28"/>
              </w:rPr>
              <w:t xml:space="preserve"> </w:t>
            </w:r>
            <w:proofErr w:type="spellStart"/>
            <w:r w:rsidRPr="009E2D60">
              <w:rPr>
                <w:rFonts w:cs="Times New Roman"/>
                <w:sz w:val="28"/>
                <w:szCs w:val="28"/>
              </w:rPr>
              <w:t>промовідео</w:t>
            </w:r>
            <w:proofErr w:type="spellEnd"/>
            <w:r w:rsidRPr="009E2D60">
              <w:rPr>
                <w:rFonts w:cs="Times New Roman"/>
                <w:sz w:val="28"/>
                <w:szCs w:val="28"/>
              </w:rPr>
              <w:t xml:space="preserve"> 1аудіо</w:t>
            </w:r>
          </w:p>
          <w:p w:rsidR="001300AC" w:rsidRPr="009E2D60" w:rsidRDefault="001300AC" w:rsidP="009E2D60">
            <w:pPr>
              <w:rPr>
                <w:rFonts w:cs="Times New Roman"/>
                <w:sz w:val="28"/>
                <w:szCs w:val="28"/>
              </w:rPr>
            </w:pPr>
            <w:proofErr w:type="spellStart"/>
            <w:r w:rsidRPr="009E2D60">
              <w:rPr>
                <w:rFonts w:cs="Times New Roman"/>
                <w:sz w:val="28"/>
                <w:szCs w:val="28"/>
              </w:rPr>
              <w:t>інфографіки</w:t>
            </w:r>
            <w:proofErr w:type="spellEnd"/>
          </w:p>
        </w:tc>
      </w:tr>
      <w:tr w:rsidR="001300AC" w:rsidRPr="009E2D60" w:rsidTr="009E2D60">
        <w:trPr>
          <w:trHeight w:hRule="exact" w:val="1560"/>
        </w:trPr>
        <w:tc>
          <w:tcPr>
            <w:tcW w:w="2198" w:type="dxa"/>
            <w:tcBorders>
              <w:top w:val="single" w:sz="4" w:space="0" w:color="auto"/>
              <w:left w:val="single" w:sz="4" w:space="0" w:color="auto"/>
              <w:bottom w:val="single" w:sz="4" w:space="0" w:color="auto"/>
            </w:tcBorders>
            <w:shd w:val="clear" w:color="auto" w:fill="FFFFFF"/>
            <w:vAlign w:val="center"/>
          </w:tcPr>
          <w:p w:rsidR="001300AC" w:rsidRPr="009E2D60" w:rsidRDefault="001300AC" w:rsidP="009E2D60">
            <w:pPr>
              <w:jc w:val="center"/>
              <w:rPr>
                <w:rFonts w:cs="Times New Roman"/>
                <w:b/>
                <w:sz w:val="28"/>
                <w:szCs w:val="28"/>
              </w:rPr>
            </w:pPr>
            <w:r w:rsidRPr="009E2D60">
              <w:rPr>
                <w:rFonts w:cs="Times New Roman"/>
                <w:b/>
                <w:sz w:val="28"/>
                <w:szCs w:val="28"/>
              </w:rPr>
              <w:t xml:space="preserve">Подача </w:t>
            </w:r>
            <w:proofErr w:type="spellStart"/>
            <w:r w:rsidRPr="009E2D60">
              <w:rPr>
                <w:rFonts w:cs="Times New Roman"/>
                <w:b/>
                <w:sz w:val="28"/>
                <w:szCs w:val="28"/>
              </w:rPr>
              <w:t>нової</w:t>
            </w:r>
            <w:proofErr w:type="spellEnd"/>
            <w:r w:rsidRPr="009E2D60">
              <w:rPr>
                <w:rFonts w:cs="Times New Roman"/>
                <w:b/>
                <w:sz w:val="28"/>
                <w:szCs w:val="28"/>
              </w:rPr>
              <w:t xml:space="preserve"> </w:t>
            </w:r>
            <w:proofErr w:type="spellStart"/>
            <w:r w:rsidRPr="009E2D60">
              <w:rPr>
                <w:rFonts w:cs="Times New Roman"/>
                <w:b/>
                <w:sz w:val="28"/>
                <w:szCs w:val="28"/>
              </w:rPr>
              <w:t>інформації</w:t>
            </w:r>
            <w:proofErr w:type="spellEnd"/>
          </w:p>
        </w:tc>
        <w:tc>
          <w:tcPr>
            <w:tcW w:w="3307" w:type="dxa"/>
            <w:tcBorders>
              <w:top w:val="single" w:sz="4" w:space="0" w:color="auto"/>
              <w:left w:val="single" w:sz="4" w:space="0" w:color="auto"/>
              <w:bottom w:val="single" w:sz="4" w:space="0" w:color="auto"/>
            </w:tcBorders>
            <w:shd w:val="clear" w:color="auto" w:fill="FFFFFF"/>
            <w:vAlign w:val="center"/>
          </w:tcPr>
          <w:p w:rsidR="001300AC" w:rsidRPr="009E2D60" w:rsidRDefault="001300AC" w:rsidP="009E2D60">
            <w:pPr>
              <w:rPr>
                <w:rFonts w:cs="Times New Roman"/>
                <w:sz w:val="28"/>
                <w:szCs w:val="28"/>
              </w:rPr>
            </w:pPr>
            <w:proofErr w:type="spellStart"/>
            <w:r w:rsidRPr="009E2D60">
              <w:rPr>
                <w:rFonts w:cs="Times New Roman"/>
                <w:sz w:val="28"/>
                <w:szCs w:val="28"/>
              </w:rPr>
              <w:t>презентація</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пошук</w:t>
            </w:r>
            <w:proofErr w:type="spellEnd"/>
            <w:r w:rsidRPr="009E2D60">
              <w:rPr>
                <w:rFonts w:cs="Times New Roman"/>
                <w:sz w:val="28"/>
                <w:szCs w:val="28"/>
              </w:rPr>
              <w:t xml:space="preserve"> </w:t>
            </w:r>
            <w:proofErr w:type="spellStart"/>
            <w:r w:rsidRPr="009E2D60">
              <w:rPr>
                <w:rFonts w:cs="Times New Roman"/>
                <w:sz w:val="28"/>
                <w:szCs w:val="28"/>
              </w:rPr>
              <w:t>відповідей</w:t>
            </w:r>
            <w:proofErr w:type="spellEnd"/>
            <w:r w:rsidRPr="009E2D60">
              <w:rPr>
                <w:rFonts w:cs="Times New Roman"/>
                <w:sz w:val="28"/>
                <w:szCs w:val="28"/>
              </w:rPr>
              <w:t xml:space="preserve"> на </w:t>
            </w:r>
            <w:proofErr w:type="spellStart"/>
            <w:r w:rsidRPr="009E2D60">
              <w:rPr>
                <w:rFonts w:cs="Times New Roman"/>
                <w:sz w:val="28"/>
                <w:szCs w:val="28"/>
              </w:rPr>
              <w:t>питання</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обговорення</w:t>
            </w:r>
            <w:proofErr w:type="spellEnd"/>
            <w:r w:rsidRPr="009E2D60">
              <w:rPr>
                <w:rFonts w:cs="Times New Roman"/>
                <w:sz w:val="28"/>
                <w:szCs w:val="28"/>
              </w:rPr>
              <w:t xml:space="preserve"> </w:t>
            </w:r>
            <w:proofErr w:type="spellStart"/>
            <w:r w:rsidRPr="009E2D60">
              <w:rPr>
                <w:rFonts w:cs="Times New Roman"/>
                <w:sz w:val="28"/>
                <w:szCs w:val="28"/>
              </w:rPr>
              <w:t>кейсі</w:t>
            </w:r>
            <w:proofErr w:type="gramStart"/>
            <w:r w:rsidRPr="009E2D60">
              <w:rPr>
                <w:rFonts w:cs="Times New Roman"/>
                <w:sz w:val="28"/>
                <w:szCs w:val="28"/>
              </w:rPr>
              <w:t>в</w:t>
            </w:r>
            <w:proofErr w:type="spellEnd"/>
            <w:proofErr w:type="gramEnd"/>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rsidR="001300AC" w:rsidRPr="009E2D60" w:rsidRDefault="001300AC" w:rsidP="009E2D60">
            <w:pPr>
              <w:rPr>
                <w:rFonts w:cs="Times New Roman"/>
                <w:sz w:val="28"/>
                <w:szCs w:val="28"/>
              </w:rPr>
            </w:pPr>
            <w:proofErr w:type="spellStart"/>
            <w:r w:rsidRPr="009E2D60">
              <w:rPr>
                <w:rFonts w:cs="Times New Roman"/>
                <w:sz w:val="28"/>
                <w:szCs w:val="28"/>
              </w:rPr>
              <w:t>відеозапис</w:t>
            </w:r>
            <w:proofErr w:type="spellEnd"/>
          </w:p>
          <w:p w:rsidR="001300AC" w:rsidRPr="009E2D60" w:rsidRDefault="001300AC" w:rsidP="009E2D60">
            <w:pPr>
              <w:rPr>
                <w:rFonts w:cs="Times New Roman"/>
                <w:sz w:val="28"/>
                <w:szCs w:val="28"/>
              </w:rPr>
            </w:pPr>
            <w:proofErr w:type="spellStart"/>
            <w:proofErr w:type="gramStart"/>
            <w:r w:rsidRPr="009E2D60">
              <w:rPr>
                <w:rFonts w:cs="Times New Roman"/>
                <w:sz w:val="28"/>
                <w:szCs w:val="28"/>
              </w:rPr>
              <w:t>ауд</w:t>
            </w:r>
            <w:proofErr w:type="gramEnd"/>
            <w:r w:rsidRPr="009E2D60">
              <w:rPr>
                <w:rFonts w:cs="Times New Roman"/>
                <w:sz w:val="28"/>
                <w:szCs w:val="28"/>
              </w:rPr>
              <w:t>іозапис</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тексти</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відеоконференція</w:t>
            </w:r>
            <w:proofErr w:type="spellEnd"/>
          </w:p>
          <w:p w:rsidR="001300AC" w:rsidRPr="009E2D60" w:rsidRDefault="001300AC" w:rsidP="009E2D60">
            <w:pPr>
              <w:rPr>
                <w:rFonts w:cs="Times New Roman"/>
                <w:sz w:val="28"/>
                <w:szCs w:val="28"/>
              </w:rPr>
            </w:pPr>
            <w:r w:rsidRPr="009E2D60">
              <w:rPr>
                <w:rFonts w:cs="Times New Roman"/>
                <w:sz w:val="28"/>
                <w:szCs w:val="28"/>
              </w:rPr>
              <w:t xml:space="preserve">робота </w:t>
            </w:r>
            <w:proofErr w:type="spellStart"/>
            <w:r w:rsidRPr="009E2D60">
              <w:rPr>
                <w:rFonts w:cs="Times New Roman"/>
                <w:sz w:val="28"/>
                <w:szCs w:val="28"/>
              </w:rPr>
              <w:t>з</w:t>
            </w:r>
            <w:proofErr w:type="spellEnd"/>
            <w:r w:rsidRPr="009E2D60">
              <w:rPr>
                <w:rFonts w:cs="Times New Roman"/>
                <w:sz w:val="28"/>
                <w:szCs w:val="28"/>
              </w:rPr>
              <w:t xml:space="preserve"> кейсами</w:t>
            </w:r>
          </w:p>
          <w:p w:rsidR="001300AC" w:rsidRPr="009E2D60" w:rsidRDefault="001300AC" w:rsidP="009E2D60">
            <w:pPr>
              <w:rPr>
                <w:rFonts w:cs="Times New Roman"/>
                <w:sz w:val="28"/>
                <w:szCs w:val="28"/>
              </w:rPr>
            </w:pPr>
            <w:proofErr w:type="spellStart"/>
            <w:r w:rsidRPr="009E2D60">
              <w:rPr>
                <w:rFonts w:cs="Times New Roman"/>
                <w:sz w:val="28"/>
                <w:szCs w:val="28"/>
              </w:rPr>
              <w:t>пошук</w:t>
            </w:r>
            <w:proofErr w:type="spellEnd"/>
            <w:r w:rsidRPr="009E2D60">
              <w:rPr>
                <w:rFonts w:cs="Times New Roman"/>
                <w:sz w:val="28"/>
                <w:szCs w:val="28"/>
              </w:rPr>
              <w:t xml:space="preserve"> </w:t>
            </w:r>
            <w:proofErr w:type="spellStart"/>
            <w:r w:rsidRPr="009E2D60">
              <w:rPr>
                <w:rFonts w:cs="Times New Roman"/>
                <w:sz w:val="28"/>
                <w:szCs w:val="28"/>
              </w:rPr>
              <w:t>відповідей</w:t>
            </w:r>
            <w:proofErr w:type="spellEnd"/>
            <w:r w:rsidRPr="009E2D60">
              <w:rPr>
                <w:rFonts w:cs="Times New Roman"/>
                <w:sz w:val="28"/>
                <w:szCs w:val="28"/>
              </w:rPr>
              <w:t xml:space="preserve"> на </w:t>
            </w:r>
            <w:proofErr w:type="spellStart"/>
            <w:r w:rsidRPr="009E2D60">
              <w:rPr>
                <w:rFonts w:cs="Times New Roman"/>
                <w:sz w:val="28"/>
                <w:szCs w:val="28"/>
              </w:rPr>
              <w:t>питання</w:t>
            </w:r>
            <w:proofErr w:type="spellEnd"/>
          </w:p>
        </w:tc>
      </w:tr>
      <w:tr w:rsidR="001300AC" w:rsidRPr="009E2D60" w:rsidTr="009E2D60">
        <w:trPr>
          <w:trHeight w:hRule="exact" w:val="1560"/>
        </w:trPr>
        <w:tc>
          <w:tcPr>
            <w:tcW w:w="2198" w:type="dxa"/>
            <w:tcBorders>
              <w:top w:val="single" w:sz="4" w:space="0" w:color="auto"/>
              <w:left w:val="single" w:sz="4" w:space="0" w:color="auto"/>
              <w:bottom w:val="single" w:sz="4" w:space="0" w:color="auto"/>
            </w:tcBorders>
            <w:shd w:val="clear" w:color="auto" w:fill="FFFFFF"/>
            <w:vAlign w:val="center"/>
          </w:tcPr>
          <w:p w:rsidR="001300AC" w:rsidRPr="009E2D60" w:rsidRDefault="001300AC" w:rsidP="009E2D60">
            <w:pPr>
              <w:jc w:val="center"/>
              <w:rPr>
                <w:rFonts w:cs="Times New Roman"/>
                <w:b/>
                <w:sz w:val="28"/>
                <w:szCs w:val="28"/>
              </w:rPr>
            </w:pPr>
            <w:proofErr w:type="spellStart"/>
            <w:r w:rsidRPr="009E2D60">
              <w:rPr>
                <w:rFonts w:cs="Times New Roman"/>
                <w:b/>
                <w:sz w:val="28"/>
                <w:szCs w:val="28"/>
              </w:rPr>
              <w:t>Тренування</w:t>
            </w:r>
            <w:proofErr w:type="spellEnd"/>
          </w:p>
        </w:tc>
        <w:tc>
          <w:tcPr>
            <w:tcW w:w="3307" w:type="dxa"/>
            <w:tcBorders>
              <w:top w:val="single" w:sz="4" w:space="0" w:color="auto"/>
              <w:left w:val="single" w:sz="4" w:space="0" w:color="auto"/>
              <w:bottom w:val="single" w:sz="4" w:space="0" w:color="auto"/>
            </w:tcBorders>
            <w:shd w:val="clear" w:color="auto" w:fill="FFFFFF"/>
            <w:vAlign w:val="center"/>
          </w:tcPr>
          <w:p w:rsidR="001300AC" w:rsidRPr="009E2D60" w:rsidRDefault="001300AC" w:rsidP="009E2D60">
            <w:pPr>
              <w:rPr>
                <w:rFonts w:cs="Times New Roman"/>
                <w:sz w:val="28"/>
                <w:szCs w:val="28"/>
              </w:rPr>
            </w:pPr>
            <w:proofErr w:type="spellStart"/>
            <w:r w:rsidRPr="009E2D60">
              <w:rPr>
                <w:rFonts w:cs="Times New Roman"/>
                <w:sz w:val="28"/>
                <w:szCs w:val="28"/>
              </w:rPr>
              <w:t>обговорення</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дебати</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питання-відповіді</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групові</w:t>
            </w:r>
            <w:proofErr w:type="spellEnd"/>
            <w:r w:rsidRPr="009E2D60">
              <w:rPr>
                <w:rFonts w:cs="Times New Roman"/>
                <w:sz w:val="28"/>
                <w:szCs w:val="28"/>
              </w:rPr>
              <w:t xml:space="preserve"> </w:t>
            </w:r>
            <w:proofErr w:type="spellStart"/>
            <w:r w:rsidRPr="009E2D60">
              <w:rPr>
                <w:rFonts w:cs="Times New Roman"/>
                <w:sz w:val="28"/>
                <w:szCs w:val="28"/>
              </w:rPr>
              <w:t>виконання</w:t>
            </w:r>
            <w:proofErr w:type="spellEnd"/>
            <w:r w:rsidRPr="009E2D60">
              <w:rPr>
                <w:rFonts w:cs="Times New Roman"/>
                <w:sz w:val="28"/>
                <w:szCs w:val="28"/>
              </w:rPr>
              <w:t xml:space="preserve"> </w:t>
            </w:r>
            <w:proofErr w:type="spellStart"/>
            <w:r w:rsidRPr="009E2D60">
              <w:rPr>
                <w:rFonts w:cs="Times New Roman"/>
                <w:sz w:val="28"/>
                <w:szCs w:val="28"/>
              </w:rPr>
              <w:t>завдань</w:t>
            </w:r>
            <w:proofErr w:type="spellEnd"/>
            <w:r w:rsidRPr="009E2D60">
              <w:rPr>
                <w:rFonts w:cs="Times New Roman"/>
                <w:sz w:val="28"/>
                <w:szCs w:val="28"/>
              </w:rPr>
              <w:t xml:space="preserve"> не на </w:t>
            </w:r>
            <w:proofErr w:type="spellStart"/>
            <w:r w:rsidRPr="009E2D60">
              <w:rPr>
                <w:rFonts w:cs="Times New Roman"/>
                <w:sz w:val="28"/>
                <w:szCs w:val="28"/>
              </w:rPr>
              <w:t>оцінку</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практичні</w:t>
            </w:r>
            <w:proofErr w:type="spellEnd"/>
            <w:r w:rsidRPr="009E2D60">
              <w:rPr>
                <w:rFonts w:cs="Times New Roman"/>
                <w:sz w:val="28"/>
                <w:szCs w:val="28"/>
              </w:rPr>
              <w:t xml:space="preserve"> </w:t>
            </w:r>
            <w:proofErr w:type="spellStart"/>
            <w:r w:rsidRPr="009E2D60">
              <w:rPr>
                <w:rFonts w:cs="Times New Roman"/>
                <w:sz w:val="28"/>
                <w:szCs w:val="28"/>
              </w:rPr>
              <w:t>завдання</w:t>
            </w:r>
            <w:proofErr w:type="spellEnd"/>
            <w:r w:rsidRPr="009E2D60">
              <w:rPr>
                <w:rFonts w:cs="Times New Roman"/>
                <w:sz w:val="28"/>
                <w:szCs w:val="28"/>
              </w:rPr>
              <w:t xml:space="preserve"> не на </w:t>
            </w:r>
            <w:proofErr w:type="spellStart"/>
            <w:r w:rsidRPr="009E2D60">
              <w:rPr>
                <w:rFonts w:cs="Times New Roman"/>
                <w:sz w:val="28"/>
                <w:szCs w:val="28"/>
              </w:rPr>
              <w:t>оцінку</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спостереження</w:t>
            </w:r>
            <w:proofErr w:type="spellEnd"/>
            <w:r w:rsidRPr="009E2D60">
              <w:rPr>
                <w:rFonts w:cs="Times New Roman"/>
                <w:sz w:val="28"/>
                <w:szCs w:val="28"/>
              </w:rPr>
              <w:t xml:space="preserve"> за </w:t>
            </w:r>
            <w:proofErr w:type="spellStart"/>
            <w:r w:rsidRPr="009E2D60">
              <w:rPr>
                <w:rFonts w:cs="Times New Roman"/>
                <w:sz w:val="28"/>
                <w:szCs w:val="28"/>
              </w:rPr>
              <w:t>явищем</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рольові</w:t>
            </w:r>
            <w:proofErr w:type="spellEnd"/>
            <w:r w:rsidRPr="009E2D60">
              <w:rPr>
                <w:rFonts w:cs="Times New Roman"/>
                <w:sz w:val="28"/>
                <w:szCs w:val="28"/>
              </w:rPr>
              <w:t xml:space="preserve"> </w:t>
            </w:r>
            <w:proofErr w:type="spellStart"/>
            <w:r w:rsidRPr="009E2D60">
              <w:rPr>
                <w:rFonts w:cs="Times New Roman"/>
                <w:sz w:val="28"/>
                <w:szCs w:val="28"/>
              </w:rPr>
              <w:t>ігри</w:t>
            </w:r>
            <w:proofErr w:type="spellEnd"/>
            <w:r w:rsidRPr="009E2D60">
              <w:rPr>
                <w:rFonts w:cs="Times New Roman"/>
                <w:sz w:val="28"/>
                <w:szCs w:val="28"/>
              </w:rPr>
              <w:t xml:space="preserve">, </w:t>
            </w:r>
            <w:proofErr w:type="spellStart"/>
            <w:r w:rsidRPr="009E2D60">
              <w:rPr>
                <w:rFonts w:cs="Times New Roman"/>
                <w:sz w:val="28"/>
                <w:szCs w:val="28"/>
              </w:rPr>
              <w:t>симуляції</w:t>
            </w:r>
            <w:proofErr w:type="spellEnd"/>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rsidR="001300AC" w:rsidRPr="009E2D60" w:rsidRDefault="001300AC" w:rsidP="009E2D60">
            <w:pPr>
              <w:rPr>
                <w:rFonts w:cs="Times New Roman"/>
                <w:sz w:val="28"/>
                <w:szCs w:val="28"/>
              </w:rPr>
            </w:pPr>
            <w:proofErr w:type="spellStart"/>
            <w:r w:rsidRPr="009E2D60">
              <w:rPr>
                <w:rFonts w:cs="Times New Roman"/>
                <w:sz w:val="28"/>
                <w:szCs w:val="28"/>
              </w:rPr>
              <w:t>питання</w:t>
            </w:r>
            <w:proofErr w:type="spellEnd"/>
            <w:r w:rsidRPr="009E2D60">
              <w:rPr>
                <w:rFonts w:cs="Times New Roman"/>
                <w:sz w:val="28"/>
                <w:szCs w:val="28"/>
              </w:rPr>
              <w:t xml:space="preserve"> для </w:t>
            </w:r>
            <w:proofErr w:type="spellStart"/>
            <w:r w:rsidRPr="009E2D60">
              <w:rPr>
                <w:rFonts w:cs="Times New Roman"/>
                <w:sz w:val="28"/>
                <w:szCs w:val="28"/>
              </w:rPr>
              <w:t>самоперевірки</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обговорення</w:t>
            </w:r>
            <w:proofErr w:type="spellEnd"/>
            <w:r w:rsidRPr="009E2D60">
              <w:rPr>
                <w:rFonts w:cs="Times New Roman"/>
                <w:sz w:val="28"/>
                <w:szCs w:val="28"/>
              </w:rPr>
              <w:t xml:space="preserve"> (чат, форум)</w:t>
            </w:r>
          </w:p>
          <w:p w:rsidR="001300AC" w:rsidRPr="009E2D60" w:rsidRDefault="001300AC" w:rsidP="009E2D60">
            <w:pPr>
              <w:rPr>
                <w:rFonts w:cs="Times New Roman"/>
                <w:sz w:val="28"/>
                <w:szCs w:val="28"/>
              </w:rPr>
            </w:pPr>
            <w:proofErr w:type="spellStart"/>
            <w:r w:rsidRPr="009E2D60">
              <w:rPr>
                <w:rFonts w:cs="Times New Roman"/>
                <w:sz w:val="28"/>
                <w:szCs w:val="28"/>
              </w:rPr>
              <w:t>виконання</w:t>
            </w:r>
            <w:proofErr w:type="spellEnd"/>
            <w:r w:rsidRPr="009E2D60">
              <w:rPr>
                <w:rFonts w:cs="Times New Roman"/>
                <w:sz w:val="28"/>
                <w:szCs w:val="28"/>
              </w:rPr>
              <w:t xml:space="preserve"> </w:t>
            </w:r>
            <w:proofErr w:type="spellStart"/>
            <w:r w:rsidRPr="009E2D60">
              <w:rPr>
                <w:rFonts w:cs="Times New Roman"/>
                <w:sz w:val="28"/>
                <w:szCs w:val="28"/>
              </w:rPr>
              <w:t>інтерактивних</w:t>
            </w:r>
            <w:proofErr w:type="spellEnd"/>
            <w:r w:rsidRPr="009E2D60">
              <w:rPr>
                <w:rFonts w:cs="Times New Roman"/>
                <w:sz w:val="28"/>
                <w:szCs w:val="28"/>
              </w:rPr>
              <w:t xml:space="preserve"> </w:t>
            </w:r>
            <w:proofErr w:type="spellStart"/>
            <w:r w:rsidRPr="009E2D60">
              <w:rPr>
                <w:rFonts w:cs="Times New Roman"/>
                <w:sz w:val="28"/>
                <w:szCs w:val="28"/>
              </w:rPr>
              <w:t>вправ</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віртуальні</w:t>
            </w:r>
            <w:proofErr w:type="spellEnd"/>
            <w:r w:rsidRPr="009E2D60">
              <w:rPr>
                <w:rFonts w:cs="Times New Roman"/>
                <w:sz w:val="28"/>
                <w:szCs w:val="28"/>
              </w:rPr>
              <w:t xml:space="preserve"> </w:t>
            </w:r>
            <w:proofErr w:type="spellStart"/>
            <w:r w:rsidRPr="009E2D60">
              <w:rPr>
                <w:rFonts w:cs="Times New Roman"/>
                <w:sz w:val="28"/>
                <w:szCs w:val="28"/>
              </w:rPr>
              <w:t>тренажери</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спостереження</w:t>
            </w:r>
            <w:proofErr w:type="spellEnd"/>
            <w:r w:rsidRPr="009E2D60">
              <w:rPr>
                <w:rFonts w:cs="Times New Roman"/>
                <w:sz w:val="28"/>
                <w:szCs w:val="28"/>
              </w:rPr>
              <w:t xml:space="preserve"> за </w:t>
            </w:r>
            <w:proofErr w:type="spellStart"/>
            <w:r w:rsidRPr="009E2D60">
              <w:rPr>
                <w:rFonts w:cs="Times New Roman"/>
                <w:sz w:val="28"/>
                <w:szCs w:val="28"/>
              </w:rPr>
              <w:t>явищем</w:t>
            </w:r>
            <w:proofErr w:type="spellEnd"/>
          </w:p>
          <w:p w:rsidR="001300AC" w:rsidRPr="009E2D60" w:rsidRDefault="001300AC" w:rsidP="009E2D60">
            <w:pPr>
              <w:rPr>
                <w:rFonts w:cs="Times New Roman"/>
                <w:sz w:val="28"/>
                <w:szCs w:val="28"/>
              </w:rPr>
            </w:pPr>
            <w:r w:rsidRPr="009E2D60">
              <w:rPr>
                <w:rFonts w:cs="Times New Roman"/>
                <w:sz w:val="28"/>
                <w:szCs w:val="28"/>
              </w:rPr>
              <w:t xml:space="preserve">робота </w:t>
            </w:r>
            <w:proofErr w:type="spellStart"/>
            <w:r w:rsidRPr="009E2D60">
              <w:rPr>
                <w:rFonts w:cs="Times New Roman"/>
                <w:sz w:val="28"/>
                <w:szCs w:val="28"/>
              </w:rPr>
              <w:t>з</w:t>
            </w:r>
            <w:proofErr w:type="spellEnd"/>
            <w:r w:rsidRPr="009E2D60">
              <w:rPr>
                <w:rFonts w:cs="Times New Roman"/>
                <w:sz w:val="28"/>
                <w:szCs w:val="28"/>
              </w:rPr>
              <w:t xml:space="preserve"> кейсами</w:t>
            </w:r>
          </w:p>
          <w:p w:rsidR="001300AC" w:rsidRPr="009E2D60" w:rsidRDefault="001300AC" w:rsidP="009E2D60">
            <w:pPr>
              <w:rPr>
                <w:rFonts w:cs="Times New Roman"/>
                <w:sz w:val="28"/>
                <w:szCs w:val="28"/>
              </w:rPr>
            </w:pPr>
            <w:proofErr w:type="spellStart"/>
            <w:r w:rsidRPr="009E2D60">
              <w:rPr>
                <w:rFonts w:cs="Times New Roman"/>
                <w:sz w:val="28"/>
                <w:szCs w:val="28"/>
              </w:rPr>
              <w:t>пошук</w:t>
            </w:r>
            <w:proofErr w:type="spellEnd"/>
            <w:r w:rsidRPr="009E2D60">
              <w:rPr>
                <w:rFonts w:cs="Times New Roman"/>
                <w:sz w:val="28"/>
                <w:szCs w:val="28"/>
              </w:rPr>
              <w:t xml:space="preserve"> </w:t>
            </w:r>
            <w:proofErr w:type="spellStart"/>
            <w:r w:rsidRPr="009E2D60">
              <w:rPr>
                <w:rFonts w:cs="Times New Roman"/>
                <w:sz w:val="28"/>
                <w:szCs w:val="28"/>
              </w:rPr>
              <w:t>відповідей</w:t>
            </w:r>
            <w:proofErr w:type="spellEnd"/>
            <w:r w:rsidRPr="009E2D60">
              <w:rPr>
                <w:rFonts w:cs="Times New Roman"/>
                <w:sz w:val="28"/>
                <w:szCs w:val="28"/>
              </w:rPr>
              <w:t xml:space="preserve"> на </w:t>
            </w:r>
            <w:proofErr w:type="spellStart"/>
            <w:r w:rsidRPr="009E2D60">
              <w:rPr>
                <w:rFonts w:cs="Times New Roman"/>
                <w:sz w:val="28"/>
                <w:szCs w:val="28"/>
              </w:rPr>
              <w:t>питання</w:t>
            </w:r>
            <w:proofErr w:type="spellEnd"/>
          </w:p>
          <w:p w:rsidR="001300AC" w:rsidRPr="009E2D60" w:rsidRDefault="001300AC" w:rsidP="009E2D60">
            <w:pPr>
              <w:rPr>
                <w:rFonts w:cs="Times New Roman"/>
                <w:sz w:val="28"/>
                <w:szCs w:val="28"/>
              </w:rPr>
            </w:pPr>
            <w:r w:rsidRPr="009E2D60">
              <w:rPr>
                <w:rFonts w:cs="Times New Roman"/>
                <w:sz w:val="28"/>
                <w:szCs w:val="28"/>
              </w:rPr>
              <w:t xml:space="preserve">перегляд </w:t>
            </w:r>
            <w:proofErr w:type="spellStart"/>
            <w:r w:rsidRPr="009E2D60">
              <w:rPr>
                <w:rFonts w:cs="Times New Roman"/>
                <w:sz w:val="28"/>
                <w:szCs w:val="28"/>
              </w:rPr>
              <w:t>фільмі</w:t>
            </w:r>
            <w:proofErr w:type="gramStart"/>
            <w:r w:rsidRPr="009E2D60">
              <w:rPr>
                <w:rFonts w:cs="Times New Roman"/>
                <w:sz w:val="28"/>
                <w:szCs w:val="28"/>
              </w:rPr>
              <w:t>в</w:t>
            </w:r>
            <w:proofErr w:type="spellEnd"/>
            <w:proofErr w:type="gramEnd"/>
          </w:p>
        </w:tc>
      </w:tr>
      <w:tr w:rsidR="001300AC" w:rsidRPr="009E2D60" w:rsidTr="009E2D60">
        <w:trPr>
          <w:trHeight w:hRule="exact" w:val="2327"/>
        </w:trPr>
        <w:tc>
          <w:tcPr>
            <w:tcW w:w="2198" w:type="dxa"/>
            <w:tcBorders>
              <w:top w:val="single" w:sz="4" w:space="0" w:color="auto"/>
              <w:left w:val="single" w:sz="4" w:space="0" w:color="auto"/>
              <w:bottom w:val="single" w:sz="4" w:space="0" w:color="auto"/>
            </w:tcBorders>
            <w:shd w:val="clear" w:color="auto" w:fill="FFFFFF"/>
            <w:vAlign w:val="center"/>
          </w:tcPr>
          <w:p w:rsidR="001300AC" w:rsidRPr="009E2D60" w:rsidRDefault="001300AC" w:rsidP="009E2D60">
            <w:pPr>
              <w:jc w:val="center"/>
              <w:rPr>
                <w:rFonts w:cs="Times New Roman"/>
                <w:b/>
                <w:sz w:val="28"/>
                <w:szCs w:val="28"/>
              </w:rPr>
            </w:pPr>
            <w:proofErr w:type="spellStart"/>
            <w:r w:rsidRPr="009E2D60">
              <w:rPr>
                <w:rFonts w:cs="Times New Roman"/>
                <w:b/>
                <w:sz w:val="28"/>
                <w:szCs w:val="28"/>
              </w:rPr>
              <w:lastRenderedPageBreak/>
              <w:t>Виконання</w:t>
            </w:r>
            <w:proofErr w:type="spellEnd"/>
            <w:r w:rsidRPr="009E2D60">
              <w:rPr>
                <w:rFonts w:cs="Times New Roman"/>
                <w:b/>
                <w:sz w:val="28"/>
                <w:szCs w:val="28"/>
              </w:rPr>
              <w:t xml:space="preserve"> практичного </w:t>
            </w:r>
            <w:proofErr w:type="spellStart"/>
            <w:r w:rsidRPr="009E2D60">
              <w:rPr>
                <w:rFonts w:cs="Times New Roman"/>
                <w:b/>
                <w:sz w:val="28"/>
                <w:szCs w:val="28"/>
              </w:rPr>
              <w:t>завдання</w:t>
            </w:r>
            <w:proofErr w:type="spellEnd"/>
          </w:p>
        </w:tc>
        <w:tc>
          <w:tcPr>
            <w:tcW w:w="3307" w:type="dxa"/>
            <w:tcBorders>
              <w:top w:val="single" w:sz="4" w:space="0" w:color="auto"/>
              <w:left w:val="single" w:sz="4" w:space="0" w:color="auto"/>
              <w:bottom w:val="single" w:sz="4" w:space="0" w:color="auto"/>
            </w:tcBorders>
            <w:shd w:val="clear" w:color="auto" w:fill="FFFFFF"/>
            <w:vAlign w:val="center"/>
          </w:tcPr>
          <w:p w:rsidR="001300AC" w:rsidRPr="009E2D60" w:rsidRDefault="001300AC" w:rsidP="009E2D60">
            <w:pPr>
              <w:rPr>
                <w:rFonts w:cs="Times New Roman"/>
                <w:sz w:val="28"/>
                <w:szCs w:val="28"/>
              </w:rPr>
            </w:pPr>
            <w:r w:rsidRPr="009E2D60">
              <w:rPr>
                <w:rFonts w:cs="Times New Roman"/>
                <w:sz w:val="28"/>
                <w:szCs w:val="28"/>
              </w:rPr>
              <w:t xml:space="preserve">• </w:t>
            </w:r>
            <w:proofErr w:type="spellStart"/>
            <w:r w:rsidRPr="009E2D60">
              <w:rPr>
                <w:rFonts w:cs="Times New Roman"/>
                <w:sz w:val="28"/>
                <w:szCs w:val="28"/>
              </w:rPr>
              <w:t>завдання</w:t>
            </w:r>
            <w:proofErr w:type="spellEnd"/>
            <w:r w:rsidRPr="009E2D60">
              <w:rPr>
                <w:rFonts w:cs="Times New Roman"/>
                <w:sz w:val="28"/>
                <w:szCs w:val="28"/>
              </w:rPr>
              <w:t xml:space="preserve">, </w:t>
            </w:r>
            <w:proofErr w:type="spellStart"/>
            <w:r w:rsidRPr="009E2D60">
              <w:rPr>
                <w:rFonts w:cs="Times New Roman"/>
                <w:sz w:val="28"/>
                <w:szCs w:val="28"/>
              </w:rPr>
              <w:t>що</w:t>
            </w:r>
            <w:proofErr w:type="spellEnd"/>
            <w:r w:rsidRPr="009E2D60">
              <w:rPr>
                <w:rFonts w:cs="Times New Roman"/>
                <w:sz w:val="28"/>
                <w:szCs w:val="28"/>
              </w:rPr>
              <w:t xml:space="preserve"> </w:t>
            </w:r>
            <w:proofErr w:type="spellStart"/>
            <w:r w:rsidRPr="009E2D60">
              <w:rPr>
                <w:rFonts w:cs="Times New Roman"/>
                <w:sz w:val="28"/>
                <w:szCs w:val="28"/>
              </w:rPr>
              <w:t>виконуються</w:t>
            </w:r>
            <w:proofErr w:type="spellEnd"/>
            <w:r w:rsidRPr="009E2D60">
              <w:rPr>
                <w:rFonts w:cs="Times New Roman"/>
                <w:sz w:val="28"/>
                <w:szCs w:val="28"/>
              </w:rPr>
              <w:t xml:space="preserve"> </w:t>
            </w:r>
            <w:proofErr w:type="spellStart"/>
            <w:proofErr w:type="gramStart"/>
            <w:r w:rsidRPr="009E2D60">
              <w:rPr>
                <w:rFonts w:cs="Times New Roman"/>
                <w:sz w:val="28"/>
                <w:szCs w:val="28"/>
              </w:rPr>
              <w:t>п</w:t>
            </w:r>
            <w:proofErr w:type="gramEnd"/>
            <w:r w:rsidRPr="009E2D60">
              <w:rPr>
                <w:rFonts w:cs="Times New Roman"/>
                <w:sz w:val="28"/>
                <w:szCs w:val="28"/>
              </w:rPr>
              <w:t>ід</w:t>
            </w:r>
            <w:proofErr w:type="spellEnd"/>
            <w:r w:rsidRPr="009E2D60">
              <w:rPr>
                <w:rFonts w:cs="Times New Roman"/>
                <w:sz w:val="28"/>
                <w:szCs w:val="28"/>
              </w:rPr>
              <w:t xml:space="preserve"> час </w:t>
            </w:r>
            <w:proofErr w:type="spellStart"/>
            <w:r w:rsidRPr="009E2D60">
              <w:rPr>
                <w:rFonts w:cs="Times New Roman"/>
                <w:sz w:val="28"/>
                <w:szCs w:val="28"/>
              </w:rPr>
              <w:t>практичних</w:t>
            </w:r>
            <w:proofErr w:type="spellEnd"/>
            <w:r w:rsidRPr="009E2D60">
              <w:rPr>
                <w:rFonts w:cs="Times New Roman"/>
                <w:sz w:val="28"/>
                <w:szCs w:val="28"/>
              </w:rPr>
              <w:t xml:space="preserve"> та </w:t>
            </w:r>
            <w:proofErr w:type="spellStart"/>
            <w:r w:rsidRPr="009E2D60">
              <w:rPr>
                <w:rFonts w:cs="Times New Roman"/>
                <w:sz w:val="28"/>
                <w:szCs w:val="28"/>
              </w:rPr>
              <w:t>лабораторних</w:t>
            </w:r>
            <w:proofErr w:type="spellEnd"/>
            <w:r w:rsidRPr="009E2D60">
              <w:rPr>
                <w:rFonts w:cs="Times New Roman"/>
                <w:sz w:val="28"/>
                <w:szCs w:val="28"/>
              </w:rPr>
              <w:t xml:space="preserve"> занять</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rsidR="001300AC" w:rsidRPr="009E2D60" w:rsidRDefault="001300AC" w:rsidP="009E2D60">
            <w:pPr>
              <w:rPr>
                <w:rFonts w:cs="Times New Roman"/>
                <w:sz w:val="28"/>
                <w:szCs w:val="28"/>
              </w:rPr>
            </w:pPr>
            <w:proofErr w:type="spellStart"/>
            <w:r w:rsidRPr="009E2D60">
              <w:rPr>
                <w:rFonts w:cs="Times New Roman"/>
                <w:sz w:val="28"/>
                <w:szCs w:val="28"/>
              </w:rPr>
              <w:t>пошук</w:t>
            </w:r>
            <w:proofErr w:type="spellEnd"/>
            <w:r w:rsidRPr="009E2D60">
              <w:rPr>
                <w:rFonts w:cs="Times New Roman"/>
                <w:sz w:val="28"/>
                <w:szCs w:val="28"/>
              </w:rPr>
              <w:t xml:space="preserve"> </w:t>
            </w:r>
            <w:proofErr w:type="spellStart"/>
            <w:r w:rsidRPr="009E2D60">
              <w:rPr>
                <w:rFonts w:cs="Times New Roman"/>
                <w:sz w:val="28"/>
                <w:szCs w:val="28"/>
              </w:rPr>
              <w:t>відповідей</w:t>
            </w:r>
            <w:proofErr w:type="spellEnd"/>
            <w:r w:rsidRPr="009E2D60">
              <w:rPr>
                <w:rFonts w:cs="Times New Roman"/>
                <w:sz w:val="28"/>
                <w:szCs w:val="28"/>
              </w:rPr>
              <w:t xml:space="preserve"> на </w:t>
            </w:r>
            <w:proofErr w:type="spellStart"/>
            <w:r w:rsidRPr="009E2D60">
              <w:rPr>
                <w:rFonts w:cs="Times New Roman"/>
                <w:sz w:val="28"/>
                <w:szCs w:val="28"/>
              </w:rPr>
              <w:t>питання</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віртуальні</w:t>
            </w:r>
            <w:proofErr w:type="spellEnd"/>
            <w:r w:rsidRPr="009E2D60">
              <w:rPr>
                <w:rFonts w:cs="Times New Roman"/>
                <w:sz w:val="28"/>
                <w:szCs w:val="28"/>
              </w:rPr>
              <w:t xml:space="preserve"> </w:t>
            </w:r>
            <w:proofErr w:type="spellStart"/>
            <w:r w:rsidRPr="009E2D60">
              <w:rPr>
                <w:rFonts w:cs="Times New Roman"/>
                <w:sz w:val="28"/>
                <w:szCs w:val="28"/>
              </w:rPr>
              <w:t>лабораторні</w:t>
            </w:r>
            <w:proofErr w:type="spellEnd"/>
            <w:r w:rsidRPr="009E2D60">
              <w:rPr>
                <w:rFonts w:cs="Times New Roman"/>
                <w:sz w:val="28"/>
                <w:szCs w:val="28"/>
              </w:rPr>
              <w:t xml:space="preserve"> </w:t>
            </w:r>
            <w:proofErr w:type="spellStart"/>
            <w:r w:rsidRPr="009E2D60">
              <w:rPr>
                <w:rFonts w:cs="Times New Roman"/>
                <w:sz w:val="28"/>
                <w:szCs w:val="28"/>
              </w:rPr>
              <w:t>роботи</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інтерактивні</w:t>
            </w:r>
            <w:proofErr w:type="spellEnd"/>
            <w:r w:rsidRPr="009E2D60">
              <w:rPr>
                <w:rFonts w:cs="Times New Roman"/>
                <w:sz w:val="28"/>
                <w:szCs w:val="28"/>
              </w:rPr>
              <w:t xml:space="preserve"> </w:t>
            </w:r>
            <w:proofErr w:type="spellStart"/>
            <w:r w:rsidRPr="009E2D60">
              <w:rPr>
                <w:rFonts w:cs="Times New Roman"/>
                <w:sz w:val="28"/>
                <w:szCs w:val="28"/>
              </w:rPr>
              <w:t>практичні</w:t>
            </w:r>
            <w:proofErr w:type="spellEnd"/>
            <w:r w:rsidRPr="009E2D60">
              <w:rPr>
                <w:rFonts w:cs="Times New Roman"/>
                <w:sz w:val="28"/>
                <w:szCs w:val="28"/>
              </w:rPr>
              <w:t xml:space="preserve"> </w:t>
            </w:r>
            <w:proofErr w:type="spellStart"/>
            <w:r w:rsidRPr="009E2D60">
              <w:rPr>
                <w:rFonts w:cs="Times New Roman"/>
                <w:sz w:val="28"/>
                <w:szCs w:val="28"/>
              </w:rPr>
              <w:t>завдання</w:t>
            </w:r>
            <w:proofErr w:type="spellEnd"/>
          </w:p>
          <w:p w:rsidR="001300AC" w:rsidRPr="009E2D60" w:rsidRDefault="001300AC" w:rsidP="009E2D60">
            <w:pPr>
              <w:rPr>
                <w:rFonts w:cs="Times New Roman"/>
                <w:sz w:val="28"/>
                <w:szCs w:val="28"/>
              </w:rPr>
            </w:pPr>
            <w:proofErr w:type="spellStart"/>
            <w:proofErr w:type="gramStart"/>
            <w:r w:rsidRPr="009E2D60">
              <w:rPr>
                <w:rFonts w:cs="Times New Roman"/>
                <w:sz w:val="28"/>
                <w:szCs w:val="28"/>
              </w:rPr>
              <w:t>р</w:t>
            </w:r>
            <w:proofErr w:type="gramEnd"/>
            <w:r w:rsidRPr="009E2D60">
              <w:rPr>
                <w:rFonts w:cs="Times New Roman"/>
                <w:sz w:val="28"/>
                <w:szCs w:val="28"/>
              </w:rPr>
              <w:t>ізнорівневі</w:t>
            </w:r>
            <w:proofErr w:type="spellEnd"/>
            <w:r w:rsidRPr="009E2D60">
              <w:rPr>
                <w:rFonts w:cs="Times New Roman"/>
                <w:sz w:val="28"/>
                <w:szCs w:val="28"/>
              </w:rPr>
              <w:t xml:space="preserve"> </w:t>
            </w:r>
            <w:proofErr w:type="spellStart"/>
            <w:r w:rsidRPr="009E2D60">
              <w:rPr>
                <w:rFonts w:cs="Times New Roman"/>
                <w:sz w:val="28"/>
                <w:szCs w:val="28"/>
              </w:rPr>
              <w:t>індивідуальні</w:t>
            </w:r>
            <w:proofErr w:type="spellEnd"/>
            <w:r w:rsidRPr="009E2D60">
              <w:rPr>
                <w:rFonts w:cs="Times New Roman"/>
                <w:sz w:val="28"/>
                <w:szCs w:val="28"/>
              </w:rPr>
              <w:t xml:space="preserve"> та </w:t>
            </w:r>
            <w:proofErr w:type="spellStart"/>
            <w:r w:rsidRPr="009E2D60">
              <w:rPr>
                <w:rFonts w:cs="Times New Roman"/>
                <w:sz w:val="28"/>
                <w:szCs w:val="28"/>
              </w:rPr>
              <w:t>групові</w:t>
            </w:r>
            <w:proofErr w:type="spellEnd"/>
            <w:r w:rsidRPr="009E2D60">
              <w:rPr>
                <w:rFonts w:cs="Times New Roman"/>
                <w:sz w:val="28"/>
                <w:szCs w:val="28"/>
              </w:rPr>
              <w:t xml:space="preserve"> </w:t>
            </w:r>
            <w:proofErr w:type="spellStart"/>
            <w:r w:rsidRPr="009E2D60">
              <w:rPr>
                <w:rFonts w:cs="Times New Roman"/>
                <w:sz w:val="28"/>
                <w:szCs w:val="28"/>
              </w:rPr>
              <w:t>завдання</w:t>
            </w:r>
            <w:proofErr w:type="spellEnd"/>
            <w:r w:rsidRPr="009E2D60">
              <w:rPr>
                <w:rFonts w:cs="Times New Roman"/>
                <w:sz w:val="28"/>
                <w:szCs w:val="28"/>
              </w:rPr>
              <w:t xml:space="preserve"> (</w:t>
            </w:r>
            <w:proofErr w:type="spellStart"/>
            <w:r w:rsidRPr="009E2D60">
              <w:rPr>
                <w:rFonts w:cs="Times New Roman"/>
                <w:sz w:val="28"/>
                <w:szCs w:val="28"/>
              </w:rPr>
              <w:t>звіт</w:t>
            </w:r>
            <w:proofErr w:type="spellEnd"/>
            <w:r w:rsidRPr="009E2D60">
              <w:rPr>
                <w:rFonts w:cs="Times New Roman"/>
                <w:sz w:val="28"/>
                <w:szCs w:val="28"/>
              </w:rPr>
              <w:t xml:space="preserve">, </w:t>
            </w:r>
            <w:proofErr w:type="spellStart"/>
            <w:r w:rsidRPr="009E2D60">
              <w:rPr>
                <w:rFonts w:cs="Times New Roman"/>
                <w:sz w:val="28"/>
                <w:szCs w:val="28"/>
              </w:rPr>
              <w:t>презентація</w:t>
            </w:r>
            <w:proofErr w:type="spellEnd"/>
            <w:r w:rsidRPr="009E2D60">
              <w:rPr>
                <w:rFonts w:cs="Times New Roman"/>
                <w:sz w:val="28"/>
                <w:szCs w:val="28"/>
              </w:rPr>
              <w:t xml:space="preserve">, проект, </w:t>
            </w:r>
            <w:proofErr w:type="spellStart"/>
            <w:r w:rsidRPr="009E2D60">
              <w:rPr>
                <w:rFonts w:cs="Times New Roman"/>
                <w:sz w:val="28"/>
                <w:szCs w:val="28"/>
              </w:rPr>
              <w:t>відеозапис</w:t>
            </w:r>
            <w:proofErr w:type="spellEnd"/>
            <w:r w:rsidRPr="009E2D60">
              <w:rPr>
                <w:rFonts w:cs="Times New Roman"/>
                <w:sz w:val="28"/>
                <w:szCs w:val="28"/>
              </w:rPr>
              <w:t xml:space="preserve"> </w:t>
            </w:r>
            <w:proofErr w:type="spellStart"/>
            <w:r w:rsidRPr="009E2D60">
              <w:rPr>
                <w:rFonts w:cs="Times New Roman"/>
                <w:sz w:val="28"/>
                <w:szCs w:val="28"/>
              </w:rPr>
              <w:t>тощо</w:t>
            </w:r>
            <w:proofErr w:type="spellEnd"/>
            <w:r w:rsidRPr="009E2D60">
              <w:rPr>
                <w:rFonts w:cs="Times New Roman"/>
                <w:sz w:val="28"/>
                <w:szCs w:val="28"/>
              </w:rPr>
              <w:t>)</w:t>
            </w:r>
          </w:p>
          <w:p w:rsidR="001300AC" w:rsidRPr="009E2D60" w:rsidRDefault="001300AC" w:rsidP="009E2D60">
            <w:pPr>
              <w:rPr>
                <w:rFonts w:cs="Times New Roman"/>
                <w:sz w:val="28"/>
                <w:szCs w:val="28"/>
              </w:rPr>
            </w:pPr>
            <w:r w:rsidRPr="009E2D60">
              <w:rPr>
                <w:rFonts w:cs="Times New Roman"/>
                <w:sz w:val="28"/>
                <w:szCs w:val="28"/>
              </w:rPr>
              <w:t xml:space="preserve">робота над </w:t>
            </w:r>
            <w:proofErr w:type="spellStart"/>
            <w:r w:rsidRPr="009E2D60">
              <w:rPr>
                <w:rFonts w:cs="Times New Roman"/>
                <w:sz w:val="28"/>
                <w:szCs w:val="28"/>
              </w:rPr>
              <w:t>спільними</w:t>
            </w:r>
            <w:proofErr w:type="spellEnd"/>
            <w:r w:rsidRPr="009E2D60">
              <w:rPr>
                <w:rFonts w:cs="Times New Roman"/>
                <w:sz w:val="28"/>
                <w:szCs w:val="28"/>
              </w:rPr>
              <w:t xml:space="preserve"> документами</w:t>
            </w:r>
          </w:p>
        </w:tc>
      </w:tr>
      <w:tr w:rsidR="001300AC" w:rsidRPr="009E2D60" w:rsidTr="009E2D60">
        <w:trPr>
          <w:trHeight w:hRule="exact" w:val="2120"/>
        </w:trPr>
        <w:tc>
          <w:tcPr>
            <w:tcW w:w="2198" w:type="dxa"/>
            <w:tcBorders>
              <w:top w:val="single" w:sz="4" w:space="0" w:color="auto"/>
              <w:left w:val="single" w:sz="4" w:space="0" w:color="auto"/>
              <w:bottom w:val="single" w:sz="4" w:space="0" w:color="auto"/>
            </w:tcBorders>
            <w:shd w:val="clear" w:color="auto" w:fill="FFFFFF"/>
            <w:vAlign w:val="center"/>
          </w:tcPr>
          <w:p w:rsidR="001300AC" w:rsidRPr="009E2D60" w:rsidRDefault="001300AC" w:rsidP="009E2D60">
            <w:pPr>
              <w:jc w:val="center"/>
              <w:rPr>
                <w:rFonts w:cs="Times New Roman"/>
                <w:b/>
                <w:sz w:val="28"/>
                <w:szCs w:val="28"/>
              </w:rPr>
            </w:pPr>
            <w:proofErr w:type="spellStart"/>
            <w:r w:rsidRPr="009E2D60">
              <w:rPr>
                <w:rFonts w:cs="Times New Roman"/>
                <w:b/>
                <w:sz w:val="28"/>
                <w:szCs w:val="28"/>
              </w:rPr>
              <w:t>Оцінювання</w:t>
            </w:r>
            <w:proofErr w:type="spellEnd"/>
          </w:p>
        </w:tc>
        <w:tc>
          <w:tcPr>
            <w:tcW w:w="3307" w:type="dxa"/>
            <w:tcBorders>
              <w:top w:val="single" w:sz="4" w:space="0" w:color="auto"/>
              <w:left w:val="single" w:sz="4" w:space="0" w:color="auto"/>
              <w:bottom w:val="single" w:sz="4" w:space="0" w:color="auto"/>
            </w:tcBorders>
            <w:shd w:val="clear" w:color="auto" w:fill="FFFFFF"/>
            <w:vAlign w:val="center"/>
          </w:tcPr>
          <w:p w:rsidR="001300AC" w:rsidRPr="009E2D60" w:rsidRDefault="001300AC" w:rsidP="009E2D60">
            <w:pPr>
              <w:rPr>
                <w:rFonts w:cs="Times New Roman"/>
                <w:sz w:val="28"/>
                <w:szCs w:val="28"/>
              </w:rPr>
            </w:pPr>
            <w:proofErr w:type="spellStart"/>
            <w:r w:rsidRPr="009E2D60">
              <w:rPr>
                <w:rFonts w:cs="Times New Roman"/>
                <w:sz w:val="28"/>
                <w:szCs w:val="28"/>
              </w:rPr>
              <w:t>контрольна</w:t>
            </w:r>
            <w:proofErr w:type="spellEnd"/>
            <w:r w:rsidRPr="009E2D60">
              <w:rPr>
                <w:rFonts w:cs="Times New Roman"/>
                <w:sz w:val="28"/>
                <w:szCs w:val="28"/>
              </w:rPr>
              <w:t xml:space="preserve"> робота</w:t>
            </w:r>
          </w:p>
          <w:p w:rsidR="001300AC" w:rsidRPr="009E2D60" w:rsidRDefault="001300AC" w:rsidP="009E2D60">
            <w:pPr>
              <w:rPr>
                <w:rFonts w:cs="Times New Roman"/>
                <w:sz w:val="28"/>
                <w:szCs w:val="28"/>
              </w:rPr>
            </w:pPr>
            <w:proofErr w:type="spellStart"/>
            <w:r w:rsidRPr="009E2D60">
              <w:rPr>
                <w:rFonts w:cs="Times New Roman"/>
                <w:sz w:val="28"/>
                <w:szCs w:val="28"/>
              </w:rPr>
              <w:t>опитування</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виконання</w:t>
            </w:r>
            <w:proofErr w:type="spellEnd"/>
            <w:r w:rsidRPr="009E2D60">
              <w:rPr>
                <w:rFonts w:cs="Times New Roman"/>
                <w:sz w:val="28"/>
                <w:szCs w:val="28"/>
              </w:rPr>
              <w:t xml:space="preserve"> практичного </w:t>
            </w:r>
            <w:proofErr w:type="spellStart"/>
            <w:r w:rsidRPr="009E2D60">
              <w:rPr>
                <w:rFonts w:cs="Times New Roman"/>
                <w:sz w:val="28"/>
                <w:szCs w:val="28"/>
              </w:rPr>
              <w:t>завдання</w:t>
            </w:r>
            <w:proofErr w:type="spellEnd"/>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rsidR="001300AC" w:rsidRPr="009E2D60" w:rsidRDefault="001300AC" w:rsidP="009E2D60">
            <w:pPr>
              <w:rPr>
                <w:rFonts w:cs="Times New Roman"/>
                <w:sz w:val="28"/>
                <w:szCs w:val="28"/>
              </w:rPr>
            </w:pPr>
            <w:proofErr w:type="spellStart"/>
            <w:r w:rsidRPr="009E2D60">
              <w:rPr>
                <w:rFonts w:cs="Times New Roman"/>
                <w:sz w:val="28"/>
                <w:szCs w:val="28"/>
              </w:rPr>
              <w:t>інтерактивне</w:t>
            </w:r>
            <w:proofErr w:type="spellEnd"/>
            <w:r w:rsidRPr="009E2D60">
              <w:rPr>
                <w:rFonts w:cs="Times New Roman"/>
                <w:sz w:val="28"/>
                <w:szCs w:val="28"/>
              </w:rPr>
              <w:t xml:space="preserve"> </w:t>
            </w:r>
            <w:proofErr w:type="spellStart"/>
            <w:r w:rsidRPr="009E2D60">
              <w:rPr>
                <w:rFonts w:cs="Times New Roman"/>
                <w:sz w:val="28"/>
                <w:szCs w:val="28"/>
              </w:rPr>
              <w:t>тестування</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усна</w:t>
            </w:r>
            <w:proofErr w:type="spellEnd"/>
            <w:r w:rsidRPr="009E2D60">
              <w:rPr>
                <w:rFonts w:cs="Times New Roman"/>
                <w:sz w:val="28"/>
                <w:szCs w:val="28"/>
              </w:rPr>
              <w:t xml:space="preserve"> </w:t>
            </w:r>
            <w:proofErr w:type="spellStart"/>
            <w:r w:rsidRPr="009E2D60">
              <w:rPr>
                <w:rFonts w:cs="Times New Roman"/>
                <w:sz w:val="28"/>
                <w:szCs w:val="28"/>
              </w:rPr>
              <w:t>відповідь</w:t>
            </w:r>
            <w:proofErr w:type="spellEnd"/>
            <w:r w:rsidRPr="009E2D60">
              <w:rPr>
                <w:rFonts w:cs="Times New Roman"/>
                <w:sz w:val="28"/>
                <w:szCs w:val="28"/>
              </w:rPr>
              <w:t xml:space="preserve"> (</w:t>
            </w:r>
            <w:proofErr w:type="spellStart"/>
            <w:r w:rsidRPr="009E2D60">
              <w:rPr>
                <w:rFonts w:cs="Times New Roman"/>
                <w:sz w:val="28"/>
                <w:szCs w:val="28"/>
              </w:rPr>
              <w:t>відеозапис</w:t>
            </w:r>
            <w:proofErr w:type="spellEnd"/>
            <w:r w:rsidRPr="009E2D60">
              <w:rPr>
                <w:rFonts w:cs="Times New Roman"/>
                <w:sz w:val="28"/>
                <w:szCs w:val="28"/>
              </w:rPr>
              <w:t xml:space="preserve">) </w:t>
            </w:r>
            <w:proofErr w:type="spellStart"/>
            <w:r w:rsidRPr="009E2D60">
              <w:rPr>
                <w:rFonts w:cs="Times New Roman"/>
                <w:sz w:val="28"/>
                <w:szCs w:val="28"/>
              </w:rPr>
              <w:t>виконання</w:t>
            </w:r>
            <w:proofErr w:type="spellEnd"/>
            <w:r w:rsidRPr="009E2D60">
              <w:rPr>
                <w:rFonts w:cs="Times New Roman"/>
                <w:sz w:val="28"/>
                <w:szCs w:val="28"/>
              </w:rPr>
              <w:t xml:space="preserve"> практичного </w:t>
            </w:r>
            <w:proofErr w:type="spellStart"/>
            <w:r w:rsidRPr="009E2D60">
              <w:rPr>
                <w:rFonts w:cs="Times New Roman"/>
                <w:sz w:val="28"/>
                <w:szCs w:val="28"/>
              </w:rPr>
              <w:t>завдання</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письмова</w:t>
            </w:r>
            <w:proofErr w:type="spellEnd"/>
            <w:r w:rsidRPr="009E2D60">
              <w:rPr>
                <w:rFonts w:cs="Times New Roman"/>
                <w:sz w:val="28"/>
                <w:szCs w:val="28"/>
              </w:rPr>
              <w:t xml:space="preserve"> робота</w:t>
            </w:r>
          </w:p>
        </w:tc>
      </w:tr>
      <w:tr w:rsidR="001300AC" w:rsidRPr="009E2D60" w:rsidTr="009E2D60">
        <w:trPr>
          <w:trHeight w:hRule="exact" w:val="2564"/>
        </w:trPr>
        <w:tc>
          <w:tcPr>
            <w:tcW w:w="2198" w:type="dxa"/>
            <w:tcBorders>
              <w:top w:val="single" w:sz="4" w:space="0" w:color="auto"/>
              <w:left w:val="single" w:sz="4" w:space="0" w:color="auto"/>
              <w:bottom w:val="single" w:sz="4" w:space="0" w:color="auto"/>
            </w:tcBorders>
            <w:shd w:val="clear" w:color="auto" w:fill="FFFFFF"/>
            <w:vAlign w:val="center"/>
          </w:tcPr>
          <w:p w:rsidR="001300AC" w:rsidRPr="009E2D60" w:rsidRDefault="001300AC" w:rsidP="009E2D60">
            <w:pPr>
              <w:jc w:val="center"/>
              <w:rPr>
                <w:rFonts w:cs="Times New Roman"/>
                <w:b/>
                <w:sz w:val="28"/>
                <w:szCs w:val="28"/>
              </w:rPr>
            </w:pPr>
            <w:proofErr w:type="spellStart"/>
            <w:r w:rsidRPr="009E2D60">
              <w:rPr>
                <w:rFonts w:cs="Times New Roman"/>
                <w:b/>
                <w:sz w:val="28"/>
                <w:szCs w:val="28"/>
              </w:rPr>
              <w:t>Рефлексія</w:t>
            </w:r>
            <w:proofErr w:type="spellEnd"/>
          </w:p>
        </w:tc>
        <w:tc>
          <w:tcPr>
            <w:tcW w:w="3307" w:type="dxa"/>
            <w:tcBorders>
              <w:top w:val="single" w:sz="4" w:space="0" w:color="auto"/>
              <w:left w:val="single" w:sz="4" w:space="0" w:color="auto"/>
              <w:bottom w:val="single" w:sz="4" w:space="0" w:color="auto"/>
            </w:tcBorders>
            <w:shd w:val="clear" w:color="auto" w:fill="FFFFFF"/>
            <w:vAlign w:val="center"/>
          </w:tcPr>
          <w:p w:rsidR="001300AC" w:rsidRPr="009E2D60" w:rsidRDefault="001300AC" w:rsidP="009E2D60">
            <w:pPr>
              <w:rPr>
                <w:rFonts w:cs="Times New Roman"/>
                <w:sz w:val="28"/>
                <w:szCs w:val="28"/>
              </w:rPr>
            </w:pPr>
            <w:proofErr w:type="spellStart"/>
            <w:r w:rsidRPr="009E2D60">
              <w:rPr>
                <w:rFonts w:cs="Times New Roman"/>
                <w:sz w:val="28"/>
                <w:szCs w:val="28"/>
              </w:rPr>
              <w:t>діалог</w:t>
            </w:r>
            <w:proofErr w:type="spellEnd"/>
            <w:r w:rsidRPr="009E2D60">
              <w:rPr>
                <w:rFonts w:cs="Times New Roman"/>
                <w:sz w:val="28"/>
                <w:szCs w:val="28"/>
              </w:rPr>
              <w:t xml:space="preserve">, </w:t>
            </w:r>
            <w:proofErr w:type="spellStart"/>
            <w:r w:rsidRPr="009E2D60">
              <w:rPr>
                <w:rFonts w:cs="Times New Roman"/>
                <w:sz w:val="28"/>
                <w:szCs w:val="28"/>
              </w:rPr>
              <w:t>групове</w:t>
            </w:r>
            <w:proofErr w:type="spellEnd"/>
            <w:r w:rsidRPr="009E2D60">
              <w:rPr>
                <w:rFonts w:cs="Times New Roman"/>
                <w:sz w:val="28"/>
                <w:szCs w:val="28"/>
              </w:rPr>
              <w:t xml:space="preserve"> </w:t>
            </w:r>
            <w:proofErr w:type="spellStart"/>
            <w:r w:rsidRPr="009E2D60">
              <w:rPr>
                <w:rFonts w:cs="Times New Roman"/>
                <w:sz w:val="28"/>
                <w:szCs w:val="28"/>
              </w:rPr>
              <w:t>обговорення</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короткі</w:t>
            </w:r>
            <w:proofErr w:type="spellEnd"/>
            <w:r w:rsidRPr="009E2D60">
              <w:rPr>
                <w:rFonts w:cs="Times New Roman"/>
                <w:sz w:val="28"/>
                <w:szCs w:val="28"/>
              </w:rPr>
              <w:t xml:space="preserve"> </w:t>
            </w:r>
            <w:proofErr w:type="spellStart"/>
            <w:r w:rsidRPr="009E2D60">
              <w:rPr>
                <w:rFonts w:cs="Times New Roman"/>
                <w:sz w:val="28"/>
                <w:szCs w:val="28"/>
              </w:rPr>
              <w:t>усні</w:t>
            </w:r>
            <w:proofErr w:type="spellEnd"/>
            <w:r w:rsidRPr="009E2D60">
              <w:rPr>
                <w:rFonts w:cs="Times New Roman"/>
                <w:sz w:val="28"/>
                <w:szCs w:val="28"/>
              </w:rPr>
              <w:t xml:space="preserve"> / </w:t>
            </w:r>
            <w:proofErr w:type="spellStart"/>
            <w:r w:rsidRPr="009E2D60">
              <w:rPr>
                <w:rFonts w:cs="Times New Roman"/>
                <w:sz w:val="28"/>
                <w:szCs w:val="28"/>
              </w:rPr>
              <w:t>письмові</w:t>
            </w:r>
            <w:proofErr w:type="spellEnd"/>
            <w:r w:rsidRPr="009E2D60">
              <w:rPr>
                <w:rFonts w:cs="Times New Roman"/>
                <w:sz w:val="28"/>
                <w:szCs w:val="28"/>
              </w:rPr>
              <w:t xml:space="preserve"> </w:t>
            </w:r>
            <w:proofErr w:type="spellStart"/>
            <w:r w:rsidRPr="009E2D60">
              <w:rPr>
                <w:rFonts w:cs="Times New Roman"/>
                <w:sz w:val="28"/>
                <w:szCs w:val="28"/>
              </w:rPr>
              <w:t>відповіді</w:t>
            </w:r>
            <w:proofErr w:type="spellEnd"/>
            <w:r w:rsidRPr="009E2D60">
              <w:rPr>
                <w:rFonts w:cs="Times New Roman"/>
                <w:sz w:val="28"/>
                <w:szCs w:val="28"/>
              </w:rPr>
              <w:t xml:space="preserve"> на </w:t>
            </w:r>
            <w:proofErr w:type="spellStart"/>
            <w:r w:rsidRPr="009E2D60">
              <w:rPr>
                <w:rFonts w:cs="Times New Roman"/>
                <w:sz w:val="28"/>
                <w:szCs w:val="28"/>
              </w:rPr>
              <w:t>питання</w:t>
            </w:r>
            <w:proofErr w:type="spellEnd"/>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rsidR="001300AC" w:rsidRPr="009E2D60" w:rsidRDefault="001300AC" w:rsidP="009E2D60">
            <w:pPr>
              <w:rPr>
                <w:rFonts w:cs="Times New Roman"/>
                <w:sz w:val="28"/>
                <w:szCs w:val="28"/>
              </w:rPr>
            </w:pPr>
            <w:proofErr w:type="spellStart"/>
            <w:r w:rsidRPr="009E2D60">
              <w:rPr>
                <w:rFonts w:cs="Times New Roman"/>
                <w:sz w:val="28"/>
                <w:szCs w:val="28"/>
              </w:rPr>
              <w:t>розроблення</w:t>
            </w:r>
            <w:proofErr w:type="spellEnd"/>
            <w:r w:rsidRPr="009E2D60">
              <w:rPr>
                <w:rFonts w:cs="Times New Roman"/>
                <w:sz w:val="28"/>
                <w:szCs w:val="28"/>
              </w:rPr>
              <w:t xml:space="preserve"> </w:t>
            </w:r>
            <w:proofErr w:type="spellStart"/>
            <w:r w:rsidRPr="009E2D60">
              <w:rPr>
                <w:rFonts w:cs="Times New Roman"/>
                <w:sz w:val="28"/>
                <w:szCs w:val="28"/>
              </w:rPr>
              <w:t>нотаток</w:t>
            </w:r>
            <w:proofErr w:type="spellEnd"/>
            <w:r w:rsidRPr="009E2D60">
              <w:rPr>
                <w:rFonts w:cs="Times New Roman"/>
                <w:sz w:val="28"/>
                <w:szCs w:val="28"/>
              </w:rPr>
              <w:t xml:space="preserve"> до </w:t>
            </w:r>
            <w:proofErr w:type="spellStart"/>
            <w:r w:rsidRPr="009E2D60">
              <w:rPr>
                <w:rFonts w:cs="Times New Roman"/>
                <w:sz w:val="28"/>
                <w:szCs w:val="28"/>
              </w:rPr>
              <w:t>лекцій</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карти</w:t>
            </w:r>
            <w:proofErr w:type="spellEnd"/>
            <w:r w:rsidRPr="009E2D60">
              <w:rPr>
                <w:rFonts w:cs="Times New Roman"/>
                <w:sz w:val="28"/>
                <w:szCs w:val="28"/>
              </w:rPr>
              <w:t xml:space="preserve"> </w:t>
            </w:r>
            <w:proofErr w:type="spellStart"/>
            <w:r w:rsidRPr="009E2D60">
              <w:rPr>
                <w:rFonts w:cs="Times New Roman"/>
                <w:sz w:val="28"/>
                <w:szCs w:val="28"/>
              </w:rPr>
              <w:t>пам’яті</w:t>
            </w:r>
            <w:proofErr w:type="spellEnd"/>
          </w:p>
          <w:p w:rsidR="001300AC" w:rsidRPr="009E2D60" w:rsidRDefault="001300AC" w:rsidP="009E2D60">
            <w:pPr>
              <w:rPr>
                <w:rFonts w:cs="Times New Roman"/>
                <w:sz w:val="28"/>
                <w:szCs w:val="28"/>
              </w:rPr>
            </w:pPr>
            <w:proofErr w:type="spellStart"/>
            <w:proofErr w:type="gramStart"/>
            <w:r w:rsidRPr="009E2D60">
              <w:rPr>
                <w:rFonts w:cs="Times New Roman"/>
                <w:sz w:val="28"/>
                <w:szCs w:val="28"/>
              </w:rPr>
              <w:t>п</w:t>
            </w:r>
            <w:proofErr w:type="gramEnd"/>
            <w:r w:rsidRPr="009E2D60">
              <w:rPr>
                <w:rFonts w:cs="Times New Roman"/>
                <w:sz w:val="28"/>
                <w:szCs w:val="28"/>
              </w:rPr>
              <w:t>ідготовка</w:t>
            </w:r>
            <w:proofErr w:type="spellEnd"/>
            <w:r w:rsidRPr="009E2D60">
              <w:rPr>
                <w:rFonts w:cs="Times New Roman"/>
                <w:sz w:val="28"/>
                <w:szCs w:val="28"/>
              </w:rPr>
              <w:t xml:space="preserve"> </w:t>
            </w:r>
            <w:proofErr w:type="spellStart"/>
            <w:r w:rsidRPr="009E2D60">
              <w:rPr>
                <w:rFonts w:cs="Times New Roman"/>
                <w:sz w:val="28"/>
                <w:szCs w:val="28"/>
              </w:rPr>
              <w:t>мультимедійних</w:t>
            </w:r>
            <w:proofErr w:type="spellEnd"/>
            <w:r w:rsidRPr="009E2D60">
              <w:rPr>
                <w:rFonts w:cs="Times New Roman"/>
                <w:sz w:val="28"/>
                <w:szCs w:val="28"/>
              </w:rPr>
              <w:t xml:space="preserve"> </w:t>
            </w:r>
            <w:proofErr w:type="spellStart"/>
            <w:r w:rsidRPr="009E2D60">
              <w:rPr>
                <w:rFonts w:cs="Times New Roman"/>
                <w:sz w:val="28"/>
                <w:szCs w:val="28"/>
              </w:rPr>
              <w:t>презентацій</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відповіді</w:t>
            </w:r>
            <w:proofErr w:type="spellEnd"/>
            <w:r w:rsidRPr="009E2D60">
              <w:rPr>
                <w:rFonts w:cs="Times New Roman"/>
                <w:sz w:val="28"/>
                <w:szCs w:val="28"/>
              </w:rPr>
              <w:t xml:space="preserve"> на </w:t>
            </w:r>
            <w:proofErr w:type="spellStart"/>
            <w:r w:rsidRPr="009E2D60">
              <w:rPr>
                <w:rFonts w:cs="Times New Roman"/>
                <w:sz w:val="28"/>
                <w:szCs w:val="28"/>
              </w:rPr>
              <w:t>рефлексивні</w:t>
            </w:r>
            <w:proofErr w:type="spellEnd"/>
            <w:r w:rsidRPr="009E2D60">
              <w:rPr>
                <w:rFonts w:cs="Times New Roman"/>
                <w:sz w:val="28"/>
                <w:szCs w:val="28"/>
              </w:rPr>
              <w:t xml:space="preserve"> </w:t>
            </w:r>
            <w:proofErr w:type="spellStart"/>
            <w:r w:rsidRPr="009E2D60">
              <w:rPr>
                <w:rFonts w:cs="Times New Roman"/>
                <w:sz w:val="28"/>
                <w:szCs w:val="28"/>
              </w:rPr>
              <w:t>питання</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портфоліо</w:t>
            </w:r>
            <w:proofErr w:type="spellEnd"/>
            <w:r w:rsidRPr="009E2D60">
              <w:rPr>
                <w:rFonts w:cs="Times New Roman"/>
                <w:sz w:val="28"/>
                <w:szCs w:val="28"/>
              </w:rPr>
              <w:t xml:space="preserve"> студента</w:t>
            </w:r>
          </w:p>
          <w:p w:rsidR="001300AC" w:rsidRPr="009E2D60" w:rsidRDefault="001300AC" w:rsidP="009E2D60">
            <w:pPr>
              <w:rPr>
                <w:rFonts w:cs="Times New Roman"/>
                <w:sz w:val="28"/>
                <w:szCs w:val="28"/>
              </w:rPr>
            </w:pPr>
            <w:proofErr w:type="spellStart"/>
            <w:r w:rsidRPr="009E2D60">
              <w:rPr>
                <w:rFonts w:cs="Times New Roman"/>
                <w:sz w:val="28"/>
                <w:szCs w:val="28"/>
              </w:rPr>
              <w:t>ведення</w:t>
            </w:r>
            <w:proofErr w:type="spellEnd"/>
            <w:r w:rsidRPr="009E2D60">
              <w:rPr>
                <w:rFonts w:cs="Times New Roman"/>
                <w:sz w:val="28"/>
                <w:szCs w:val="28"/>
              </w:rPr>
              <w:t xml:space="preserve"> </w:t>
            </w:r>
            <w:proofErr w:type="spellStart"/>
            <w:r w:rsidRPr="009E2D60">
              <w:rPr>
                <w:rFonts w:cs="Times New Roman"/>
                <w:sz w:val="28"/>
                <w:szCs w:val="28"/>
              </w:rPr>
              <w:t>щоденника</w:t>
            </w:r>
            <w:proofErr w:type="spellEnd"/>
          </w:p>
        </w:tc>
      </w:tr>
      <w:tr w:rsidR="001300AC" w:rsidRPr="009E2D60" w:rsidTr="009E2D60">
        <w:trPr>
          <w:trHeight w:hRule="exact" w:val="1694"/>
        </w:trPr>
        <w:tc>
          <w:tcPr>
            <w:tcW w:w="2198" w:type="dxa"/>
            <w:tcBorders>
              <w:top w:val="single" w:sz="4" w:space="0" w:color="auto"/>
              <w:left w:val="single" w:sz="4" w:space="0" w:color="auto"/>
              <w:bottom w:val="single" w:sz="4" w:space="0" w:color="auto"/>
            </w:tcBorders>
            <w:shd w:val="clear" w:color="auto" w:fill="FFFFFF"/>
            <w:vAlign w:val="center"/>
          </w:tcPr>
          <w:p w:rsidR="001300AC" w:rsidRPr="009E2D60" w:rsidRDefault="001300AC" w:rsidP="009E2D60">
            <w:pPr>
              <w:jc w:val="center"/>
              <w:rPr>
                <w:rFonts w:cs="Times New Roman"/>
                <w:b/>
                <w:sz w:val="28"/>
                <w:szCs w:val="28"/>
              </w:rPr>
            </w:pPr>
            <w:proofErr w:type="spellStart"/>
            <w:r w:rsidRPr="009E2D60">
              <w:rPr>
                <w:rFonts w:cs="Times New Roman"/>
                <w:b/>
                <w:sz w:val="28"/>
                <w:szCs w:val="28"/>
              </w:rPr>
              <w:t>Зворотній</w:t>
            </w:r>
            <w:proofErr w:type="spellEnd"/>
            <w:r w:rsidRPr="009E2D60">
              <w:rPr>
                <w:rFonts w:cs="Times New Roman"/>
                <w:b/>
                <w:sz w:val="28"/>
                <w:szCs w:val="28"/>
              </w:rPr>
              <w:t xml:space="preserve"> </w:t>
            </w:r>
            <w:proofErr w:type="spellStart"/>
            <w:r w:rsidRPr="009E2D60">
              <w:rPr>
                <w:rFonts w:cs="Times New Roman"/>
                <w:b/>
                <w:sz w:val="28"/>
                <w:szCs w:val="28"/>
              </w:rPr>
              <w:t>зв’язок</w:t>
            </w:r>
            <w:proofErr w:type="spellEnd"/>
          </w:p>
        </w:tc>
        <w:tc>
          <w:tcPr>
            <w:tcW w:w="3307" w:type="dxa"/>
            <w:tcBorders>
              <w:top w:val="single" w:sz="4" w:space="0" w:color="auto"/>
              <w:left w:val="single" w:sz="4" w:space="0" w:color="auto"/>
              <w:bottom w:val="single" w:sz="4" w:space="0" w:color="auto"/>
            </w:tcBorders>
            <w:shd w:val="clear" w:color="auto" w:fill="FFFFFF"/>
            <w:vAlign w:val="center"/>
          </w:tcPr>
          <w:p w:rsidR="001300AC" w:rsidRPr="009E2D60" w:rsidRDefault="001300AC" w:rsidP="009E2D60">
            <w:pPr>
              <w:rPr>
                <w:rFonts w:cs="Times New Roman"/>
                <w:sz w:val="28"/>
                <w:szCs w:val="28"/>
              </w:rPr>
            </w:pPr>
            <w:proofErr w:type="spellStart"/>
            <w:r w:rsidRPr="009E2D60">
              <w:rPr>
                <w:rFonts w:cs="Times New Roman"/>
                <w:sz w:val="28"/>
                <w:szCs w:val="28"/>
              </w:rPr>
              <w:t>групові</w:t>
            </w:r>
            <w:proofErr w:type="spellEnd"/>
            <w:r w:rsidRPr="009E2D60">
              <w:rPr>
                <w:rFonts w:cs="Times New Roman"/>
                <w:sz w:val="28"/>
                <w:szCs w:val="28"/>
              </w:rPr>
              <w:t xml:space="preserve"> та </w:t>
            </w:r>
            <w:proofErr w:type="spellStart"/>
            <w:r w:rsidRPr="009E2D60">
              <w:rPr>
                <w:rFonts w:cs="Times New Roman"/>
                <w:sz w:val="28"/>
                <w:szCs w:val="28"/>
              </w:rPr>
              <w:t>індивідуальні</w:t>
            </w:r>
            <w:proofErr w:type="spellEnd"/>
            <w:r w:rsidRPr="009E2D60">
              <w:rPr>
                <w:rFonts w:cs="Times New Roman"/>
                <w:sz w:val="28"/>
                <w:szCs w:val="28"/>
              </w:rPr>
              <w:t xml:space="preserve"> </w:t>
            </w:r>
            <w:proofErr w:type="spellStart"/>
            <w:r w:rsidRPr="009E2D60">
              <w:rPr>
                <w:rFonts w:cs="Times New Roman"/>
                <w:sz w:val="28"/>
                <w:szCs w:val="28"/>
              </w:rPr>
              <w:t>консультації</w:t>
            </w:r>
            <w:proofErr w:type="spellEnd"/>
          </w:p>
          <w:p w:rsidR="001300AC" w:rsidRPr="009E2D60" w:rsidRDefault="001300AC" w:rsidP="009E2D60">
            <w:pPr>
              <w:rPr>
                <w:rFonts w:cs="Times New Roman"/>
                <w:sz w:val="28"/>
                <w:szCs w:val="28"/>
              </w:rPr>
            </w:pPr>
            <w:proofErr w:type="spellStart"/>
            <w:r w:rsidRPr="009E2D60">
              <w:rPr>
                <w:rFonts w:cs="Times New Roman"/>
                <w:sz w:val="28"/>
                <w:szCs w:val="28"/>
              </w:rPr>
              <w:t>коментарі</w:t>
            </w:r>
            <w:proofErr w:type="spellEnd"/>
            <w:r w:rsidRPr="009E2D60">
              <w:rPr>
                <w:rFonts w:cs="Times New Roman"/>
                <w:sz w:val="28"/>
                <w:szCs w:val="28"/>
              </w:rPr>
              <w:t xml:space="preserve"> </w:t>
            </w:r>
            <w:proofErr w:type="spellStart"/>
            <w:proofErr w:type="gramStart"/>
            <w:r w:rsidRPr="009E2D60">
              <w:rPr>
                <w:rFonts w:cs="Times New Roman"/>
                <w:sz w:val="28"/>
                <w:szCs w:val="28"/>
              </w:rPr>
              <w:t>п</w:t>
            </w:r>
            <w:proofErr w:type="gramEnd"/>
            <w:r w:rsidRPr="009E2D60">
              <w:rPr>
                <w:rFonts w:cs="Times New Roman"/>
                <w:sz w:val="28"/>
                <w:szCs w:val="28"/>
              </w:rPr>
              <w:t>ід</w:t>
            </w:r>
            <w:proofErr w:type="spellEnd"/>
            <w:r w:rsidRPr="009E2D60">
              <w:rPr>
                <w:rFonts w:cs="Times New Roman"/>
                <w:sz w:val="28"/>
                <w:szCs w:val="28"/>
              </w:rPr>
              <w:t xml:space="preserve"> час</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rsidR="001300AC" w:rsidRPr="009E2D60" w:rsidRDefault="001300AC" w:rsidP="009E2D60">
            <w:pPr>
              <w:rPr>
                <w:rFonts w:cs="Times New Roman"/>
                <w:sz w:val="28"/>
                <w:szCs w:val="28"/>
              </w:rPr>
            </w:pPr>
            <w:proofErr w:type="spellStart"/>
            <w:r w:rsidRPr="009E2D60">
              <w:rPr>
                <w:rFonts w:cs="Times New Roman"/>
                <w:sz w:val="28"/>
                <w:szCs w:val="28"/>
              </w:rPr>
              <w:t>автоматизовані</w:t>
            </w:r>
            <w:proofErr w:type="spellEnd"/>
            <w:r w:rsidRPr="009E2D60">
              <w:rPr>
                <w:rFonts w:cs="Times New Roman"/>
                <w:sz w:val="28"/>
                <w:szCs w:val="28"/>
              </w:rPr>
              <w:t xml:space="preserve"> тести </w:t>
            </w:r>
            <w:proofErr w:type="gramStart"/>
            <w:r w:rsidRPr="009E2D60">
              <w:rPr>
                <w:rFonts w:cs="Times New Roman"/>
                <w:sz w:val="28"/>
                <w:szCs w:val="28"/>
              </w:rPr>
              <w:t>для</w:t>
            </w:r>
            <w:proofErr w:type="gramEnd"/>
            <w:r w:rsidRPr="009E2D60">
              <w:rPr>
                <w:rFonts w:cs="Times New Roman"/>
                <w:sz w:val="28"/>
                <w:szCs w:val="28"/>
              </w:rPr>
              <w:t xml:space="preserve"> самоконтролю</w:t>
            </w:r>
          </w:p>
          <w:p w:rsidR="001300AC" w:rsidRPr="00222C13" w:rsidRDefault="001300AC" w:rsidP="009E2D60">
            <w:pPr>
              <w:rPr>
                <w:rFonts w:cs="Times New Roman"/>
                <w:sz w:val="28"/>
                <w:szCs w:val="28"/>
              </w:rPr>
            </w:pPr>
            <w:r w:rsidRPr="009E2D60">
              <w:rPr>
                <w:rFonts w:cs="Times New Roman"/>
                <w:sz w:val="28"/>
                <w:szCs w:val="28"/>
              </w:rPr>
              <w:t xml:space="preserve">чат, форум, </w:t>
            </w:r>
            <w:proofErr w:type="spellStart"/>
            <w:r w:rsidRPr="009E2D60">
              <w:rPr>
                <w:rFonts w:cs="Times New Roman"/>
                <w:sz w:val="28"/>
                <w:szCs w:val="28"/>
              </w:rPr>
              <w:t>опитування</w:t>
            </w:r>
            <w:proofErr w:type="spellEnd"/>
            <w:r w:rsidRPr="009E2D60">
              <w:rPr>
                <w:rFonts w:cs="Times New Roman"/>
                <w:sz w:val="28"/>
                <w:szCs w:val="28"/>
              </w:rPr>
              <w:t xml:space="preserve"> </w:t>
            </w:r>
            <w:proofErr w:type="spellStart"/>
            <w:proofErr w:type="gramStart"/>
            <w:r w:rsidRPr="009E2D60">
              <w:rPr>
                <w:rFonts w:cs="Times New Roman"/>
                <w:sz w:val="28"/>
                <w:szCs w:val="28"/>
              </w:rPr>
              <w:t>ауд</w:t>
            </w:r>
            <w:proofErr w:type="gramEnd"/>
            <w:r w:rsidRPr="009E2D60">
              <w:rPr>
                <w:rFonts w:cs="Times New Roman"/>
                <w:sz w:val="28"/>
                <w:szCs w:val="28"/>
              </w:rPr>
              <w:t>іо</w:t>
            </w:r>
            <w:proofErr w:type="spellEnd"/>
            <w:r w:rsidR="009E2D60" w:rsidRPr="00222C13">
              <w:rPr>
                <w:rFonts w:cs="Times New Roman"/>
                <w:sz w:val="28"/>
                <w:szCs w:val="28"/>
              </w:rPr>
              <w:t>.</w:t>
            </w:r>
          </w:p>
        </w:tc>
      </w:tr>
    </w:tbl>
    <w:p w:rsidR="001300AC" w:rsidRPr="001300AC" w:rsidRDefault="001300AC" w:rsidP="002F04B8"/>
    <w:sectPr w:rsidR="001300AC" w:rsidRPr="001300AC" w:rsidSect="009E2D60">
      <w:pgSz w:w="11906" w:h="16838"/>
      <w:pgMar w:top="851" w:right="850" w:bottom="198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D57"/>
    <w:multiLevelType w:val="multilevel"/>
    <w:tmpl w:val="D452F954"/>
    <w:lvl w:ilvl="0">
      <w:start w:val="1"/>
      <w:numFmt w:val="bullet"/>
      <w:lvlText w:val="•"/>
      <w:lvlJc w:val="left"/>
      <w:rPr>
        <w:rFonts w:ascii="Times New Roman" w:eastAsia="Times New Roman" w:hAnsi="Times New Roman" w:cs="Times New Roman"/>
        <w:b w:val="0"/>
        <w:bCs w:val="0"/>
        <w:i w:val="0"/>
        <w:iCs w:val="0"/>
        <w:smallCaps w:val="0"/>
        <w:strike w:val="0"/>
        <w:color w:val="36373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44AC4"/>
    <w:multiLevelType w:val="multilevel"/>
    <w:tmpl w:val="30DA958E"/>
    <w:lvl w:ilvl="0">
      <w:start w:val="1"/>
      <w:numFmt w:val="bullet"/>
      <w:lvlText w:val="•"/>
      <w:lvlJc w:val="left"/>
      <w:rPr>
        <w:rFonts w:ascii="Times New Roman" w:eastAsia="Times New Roman" w:hAnsi="Times New Roman" w:cs="Times New Roman"/>
        <w:b w:val="0"/>
        <w:bCs w:val="0"/>
        <w:i w:val="0"/>
        <w:iCs w:val="0"/>
        <w:smallCaps w:val="0"/>
        <w:strike w:val="0"/>
        <w:color w:val="36373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F58E9"/>
    <w:multiLevelType w:val="multilevel"/>
    <w:tmpl w:val="50E83B52"/>
    <w:lvl w:ilvl="0">
      <w:start w:val="1"/>
      <w:numFmt w:val="bullet"/>
      <w:lvlText w:val="•"/>
      <w:lvlJc w:val="left"/>
      <w:rPr>
        <w:rFonts w:ascii="Times New Roman" w:eastAsia="Times New Roman" w:hAnsi="Times New Roman" w:cs="Times New Roman"/>
        <w:b w:val="0"/>
        <w:bCs w:val="0"/>
        <w:i w:val="0"/>
        <w:iCs w:val="0"/>
        <w:smallCaps w:val="0"/>
        <w:strike w:val="0"/>
        <w:color w:val="36373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B75F7"/>
    <w:multiLevelType w:val="multilevel"/>
    <w:tmpl w:val="996653F0"/>
    <w:lvl w:ilvl="0">
      <w:start w:val="1"/>
      <w:numFmt w:val="bullet"/>
      <w:lvlText w:val="•"/>
      <w:lvlJc w:val="left"/>
      <w:rPr>
        <w:rFonts w:ascii="Times New Roman" w:eastAsia="Times New Roman" w:hAnsi="Times New Roman" w:cs="Times New Roman"/>
        <w:b w:val="0"/>
        <w:bCs w:val="0"/>
        <w:i w:val="0"/>
        <w:iCs w:val="0"/>
        <w:smallCaps w:val="0"/>
        <w:strike w:val="0"/>
        <w:color w:val="36373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F93EB0"/>
    <w:multiLevelType w:val="multilevel"/>
    <w:tmpl w:val="7178A7EC"/>
    <w:lvl w:ilvl="0">
      <w:start w:val="1"/>
      <w:numFmt w:val="bullet"/>
      <w:lvlText w:val="•"/>
      <w:lvlJc w:val="left"/>
      <w:rPr>
        <w:rFonts w:ascii="Times New Roman" w:eastAsia="Times New Roman" w:hAnsi="Times New Roman" w:cs="Times New Roman"/>
        <w:b w:val="0"/>
        <w:bCs w:val="0"/>
        <w:i w:val="0"/>
        <w:iCs w:val="0"/>
        <w:smallCaps w:val="0"/>
        <w:strike w:val="0"/>
        <w:color w:val="36373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65139"/>
    <w:multiLevelType w:val="multilevel"/>
    <w:tmpl w:val="8558091E"/>
    <w:lvl w:ilvl="0">
      <w:start w:val="1"/>
      <w:numFmt w:val="bullet"/>
      <w:lvlText w:val="•"/>
      <w:lvlJc w:val="left"/>
      <w:rPr>
        <w:rFonts w:ascii="Times New Roman" w:eastAsia="Times New Roman" w:hAnsi="Times New Roman" w:cs="Times New Roman"/>
        <w:b w:val="0"/>
        <w:bCs w:val="0"/>
        <w:i w:val="0"/>
        <w:iCs w:val="0"/>
        <w:smallCaps w:val="0"/>
        <w:strike w:val="0"/>
        <w:color w:val="36373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133F42"/>
    <w:multiLevelType w:val="multilevel"/>
    <w:tmpl w:val="E4A42714"/>
    <w:lvl w:ilvl="0">
      <w:start w:val="1"/>
      <w:numFmt w:val="decimal"/>
      <w:lvlText w:val="%1."/>
      <w:lvlJc w:val="left"/>
      <w:pPr>
        <w:ind w:left="810" w:hanging="360"/>
      </w:pPr>
      <w:rPr>
        <w:rFonts w:hint="default"/>
      </w:rPr>
    </w:lvl>
    <w:lvl w:ilvl="1">
      <w:start w:val="1"/>
      <w:numFmt w:val="decimal"/>
      <w:isLgl/>
      <w:lvlText w:val="%1.%2."/>
      <w:lvlJc w:val="left"/>
      <w:pPr>
        <w:ind w:left="1305" w:hanging="495"/>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7">
    <w:nsid w:val="36EA5DB7"/>
    <w:multiLevelType w:val="multilevel"/>
    <w:tmpl w:val="19DED79C"/>
    <w:lvl w:ilvl="0">
      <w:start w:val="1"/>
      <w:numFmt w:val="bullet"/>
      <w:lvlText w:val="•"/>
      <w:lvlJc w:val="left"/>
      <w:rPr>
        <w:rFonts w:ascii="Times New Roman" w:eastAsia="Times New Roman" w:hAnsi="Times New Roman" w:cs="Times New Roman"/>
        <w:b w:val="0"/>
        <w:bCs w:val="0"/>
        <w:i w:val="0"/>
        <w:iCs w:val="0"/>
        <w:smallCaps w:val="0"/>
        <w:strike w:val="0"/>
        <w:color w:val="36373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7D08D2"/>
    <w:multiLevelType w:val="multilevel"/>
    <w:tmpl w:val="25DA96AA"/>
    <w:lvl w:ilvl="0">
      <w:start w:val="1"/>
      <w:numFmt w:val="bullet"/>
      <w:lvlText w:val="•"/>
      <w:lvlJc w:val="left"/>
      <w:rPr>
        <w:rFonts w:ascii="Times New Roman" w:eastAsia="Times New Roman" w:hAnsi="Times New Roman" w:cs="Times New Roman"/>
        <w:b w:val="0"/>
        <w:bCs w:val="0"/>
        <w:i w:val="0"/>
        <w:iCs w:val="0"/>
        <w:smallCaps w:val="0"/>
        <w:strike w:val="0"/>
        <w:color w:val="36373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A916DF"/>
    <w:multiLevelType w:val="multilevel"/>
    <w:tmpl w:val="2564F026"/>
    <w:lvl w:ilvl="0">
      <w:start w:val="1"/>
      <w:numFmt w:val="bullet"/>
      <w:lvlText w:val="•"/>
      <w:lvlJc w:val="left"/>
      <w:rPr>
        <w:rFonts w:ascii="Times New Roman" w:eastAsia="Times New Roman" w:hAnsi="Times New Roman" w:cs="Times New Roman"/>
        <w:b w:val="0"/>
        <w:bCs w:val="0"/>
        <w:i w:val="0"/>
        <w:iCs w:val="0"/>
        <w:smallCaps w:val="0"/>
        <w:strike w:val="0"/>
        <w:color w:val="36373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F03702"/>
    <w:multiLevelType w:val="multilevel"/>
    <w:tmpl w:val="E856F3AE"/>
    <w:lvl w:ilvl="0">
      <w:start w:val="1"/>
      <w:numFmt w:val="bullet"/>
      <w:lvlText w:val="•"/>
      <w:lvlJc w:val="left"/>
      <w:rPr>
        <w:rFonts w:ascii="Times New Roman" w:eastAsia="Times New Roman" w:hAnsi="Times New Roman" w:cs="Times New Roman"/>
        <w:b w:val="0"/>
        <w:bCs w:val="0"/>
        <w:i w:val="0"/>
        <w:iCs w:val="0"/>
        <w:smallCaps w:val="0"/>
        <w:strike w:val="0"/>
        <w:color w:val="36373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CF3298"/>
    <w:multiLevelType w:val="hybridMultilevel"/>
    <w:tmpl w:val="45FAD608"/>
    <w:lvl w:ilvl="0" w:tplc="C24A1EA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4D1F5AE6"/>
    <w:multiLevelType w:val="multilevel"/>
    <w:tmpl w:val="EF5A08C8"/>
    <w:lvl w:ilvl="0">
      <w:start w:val="1"/>
      <w:numFmt w:val="bullet"/>
      <w:lvlText w:val="•"/>
      <w:lvlJc w:val="left"/>
      <w:rPr>
        <w:rFonts w:ascii="Times New Roman" w:eastAsia="Times New Roman" w:hAnsi="Times New Roman" w:cs="Times New Roman"/>
        <w:b w:val="0"/>
        <w:bCs w:val="0"/>
        <w:i w:val="0"/>
        <w:iCs w:val="0"/>
        <w:smallCaps w:val="0"/>
        <w:strike w:val="0"/>
        <w:color w:val="36373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9D48FB"/>
    <w:multiLevelType w:val="multilevel"/>
    <w:tmpl w:val="FE1863AA"/>
    <w:lvl w:ilvl="0">
      <w:start w:val="1"/>
      <w:numFmt w:val="bullet"/>
      <w:lvlText w:val="-"/>
      <w:lvlJc w:val="left"/>
      <w:rPr>
        <w:rFonts w:ascii="Times New Roman" w:eastAsia="Times New Roman" w:hAnsi="Times New Roman" w:cs="Times New Roman"/>
        <w:b w:val="0"/>
        <w:bCs w:val="0"/>
        <w:i w:val="0"/>
        <w:iCs w:val="0"/>
        <w:smallCaps w:val="0"/>
        <w:strike w:val="0"/>
        <w:color w:val="56575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4F7336"/>
    <w:multiLevelType w:val="multilevel"/>
    <w:tmpl w:val="7512D63E"/>
    <w:lvl w:ilvl="0">
      <w:start w:val="1"/>
      <w:numFmt w:val="bullet"/>
      <w:lvlText w:val="•"/>
      <w:lvlJc w:val="left"/>
      <w:rPr>
        <w:rFonts w:ascii="Times New Roman" w:eastAsia="Times New Roman" w:hAnsi="Times New Roman" w:cs="Times New Roman"/>
        <w:b w:val="0"/>
        <w:bCs w:val="0"/>
        <w:i w:val="0"/>
        <w:iCs w:val="0"/>
        <w:smallCaps w:val="0"/>
        <w:strike w:val="0"/>
        <w:color w:val="36373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D2719F"/>
    <w:multiLevelType w:val="multilevel"/>
    <w:tmpl w:val="77D8240C"/>
    <w:lvl w:ilvl="0">
      <w:start w:val="1"/>
      <w:numFmt w:val="decimal"/>
      <w:lvlText w:val="%1."/>
      <w:lvlJc w:val="left"/>
      <w:rPr>
        <w:rFonts w:ascii="Times New Roman" w:eastAsia="Times New Roman" w:hAnsi="Times New Roman" w:cs="Times New Roman"/>
        <w:b w:val="0"/>
        <w:bCs w:val="0"/>
        <w:i w:val="0"/>
        <w:iCs w:val="0"/>
        <w:smallCaps w:val="0"/>
        <w:strike w:val="0"/>
        <w:color w:val="36373A"/>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36373A"/>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270563"/>
    <w:multiLevelType w:val="multilevel"/>
    <w:tmpl w:val="BA6C671A"/>
    <w:lvl w:ilvl="0">
      <w:start w:val="1"/>
      <w:numFmt w:val="bullet"/>
      <w:lvlText w:val="•"/>
      <w:lvlJc w:val="left"/>
      <w:rPr>
        <w:rFonts w:ascii="Times New Roman" w:eastAsia="Times New Roman" w:hAnsi="Times New Roman" w:cs="Times New Roman"/>
        <w:b w:val="0"/>
        <w:bCs w:val="0"/>
        <w:i w:val="0"/>
        <w:iCs w:val="0"/>
        <w:smallCaps w:val="0"/>
        <w:strike w:val="0"/>
        <w:color w:val="36373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3"/>
  </w:num>
  <w:num w:numId="4">
    <w:abstractNumId w:val="15"/>
  </w:num>
  <w:num w:numId="5">
    <w:abstractNumId w:val="3"/>
  </w:num>
  <w:num w:numId="6">
    <w:abstractNumId w:val="7"/>
  </w:num>
  <w:num w:numId="7">
    <w:abstractNumId w:val="5"/>
  </w:num>
  <w:num w:numId="8">
    <w:abstractNumId w:val="4"/>
  </w:num>
  <w:num w:numId="9">
    <w:abstractNumId w:val="12"/>
  </w:num>
  <w:num w:numId="10">
    <w:abstractNumId w:val="2"/>
  </w:num>
  <w:num w:numId="11">
    <w:abstractNumId w:val="0"/>
  </w:num>
  <w:num w:numId="12">
    <w:abstractNumId w:val="14"/>
  </w:num>
  <w:num w:numId="13">
    <w:abstractNumId w:val="8"/>
  </w:num>
  <w:num w:numId="14">
    <w:abstractNumId w:val="9"/>
  </w:num>
  <w:num w:numId="15">
    <w:abstractNumId w:val="10"/>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8199B"/>
    <w:rsid w:val="00003720"/>
    <w:rsid w:val="000720A6"/>
    <w:rsid w:val="000E0A00"/>
    <w:rsid w:val="000F6509"/>
    <w:rsid w:val="00115E60"/>
    <w:rsid w:val="001249E7"/>
    <w:rsid w:val="001300AC"/>
    <w:rsid w:val="001530EE"/>
    <w:rsid w:val="001E0A78"/>
    <w:rsid w:val="001E270B"/>
    <w:rsid w:val="001E3185"/>
    <w:rsid w:val="00214525"/>
    <w:rsid w:val="00222C13"/>
    <w:rsid w:val="002259DF"/>
    <w:rsid w:val="0024462F"/>
    <w:rsid w:val="00261810"/>
    <w:rsid w:val="00282B22"/>
    <w:rsid w:val="002F04B8"/>
    <w:rsid w:val="002F7444"/>
    <w:rsid w:val="003041BC"/>
    <w:rsid w:val="003339D0"/>
    <w:rsid w:val="003534C9"/>
    <w:rsid w:val="003641BB"/>
    <w:rsid w:val="003C621B"/>
    <w:rsid w:val="003D0E74"/>
    <w:rsid w:val="003D7AF4"/>
    <w:rsid w:val="00463740"/>
    <w:rsid w:val="004C2EC5"/>
    <w:rsid w:val="004D0358"/>
    <w:rsid w:val="00521300"/>
    <w:rsid w:val="00621ED0"/>
    <w:rsid w:val="00761908"/>
    <w:rsid w:val="00796253"/>
    <w:rsid w:val="007B08FC"/>
    <w:rsid w:val="007C5437"/>
    <w:rsid w:val="007E6EAE"/>
    <w:rsid w:val="00887ABA"/>
    <w:rsid w:val="008913B9"/>
    <w:rsid w:val="008C35E2"/>
    <w:rsid w:val="0090336F"/>
    <w:rsid w:val="00916D98"/>
    <w:rsid w:val="0094411A"/>
    <w:rsid w:val="00952A5D"/>
    <w:rsid w:val="00976AB6"/>
    <w:rsid w:val="009966B1"/>
    <w:rsid w:val="009D2B14"/>
    <w:rsid w:val="009E2D60"/>
    <w:rsid w:val="00A2188B"/>
    <w:rsid w:val="00A222F5"/>
    <w:rsid w:val="00AB196A"/>
    <w:rsid w:val="00B0766D"/>
    <w:rsid w:val="00BE1207"/>
    <w:rsid w:val="00C331F9"/>
    <w:rsid w:val="00CB329B"/>
    <w:rsid w:val="00D55F82"/>
    <w:rsid w:val="00D56C05"/>
    <w:rsid w:val="00DA6ACC"/>
    <w:rsid w:val="00E30EDF"/>
    <w:rsid w:val="00E32A5F"/>
    <w:rsid w:val="00E32CF5"/>
    <w:rsid w:val="00E55299"/>
    <w:rsid w:val="00E66C9D"/>
    <w:rsid w:val="00E741BB"/>
    <w:rsid w:val="00E8199B"/>
    <w:rsid w:val="00EA02F1"/>
    <w:rsid w:val="00F55D9B"/>
    <w:rsid w:val="00FF3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E8199B"/>
    <w:pPr>
      <w:spacing w:before="100" w:beforeAutospacing="1" w:after="100" w:afterAutospacing="1"/>
    </w:pPr>
    <w:rPr>
      <w:rFonts w:eastAsia="Times New Roman" w:cs="Times New Roman"/>
      <w:szCs w:val="24"/>
      <w:lang w:eastAsia="ru-RU"/>
    </w:rPr>
  </w:style>
  <w:style w:type="character" w:customStyle="1" w:styleId="rvts23">
    <w:name w:val="rvts23"/>
    <w:basedOn w:val="a0"/>
    <w:rsid w:val="00E8199B"/>
  </w:style>
  <w:style w:type="character" w:customStyle="1" w:styleId="apple-converted-space">
    <w:name w:val="apple-converted-space"/>
    <w:basedOn w:val="a0"/>
    <w:rsid w:val="00E8199B"/>
  </w:style>
  <w:style w:type="paragraph" w:customStyle="1" w:styleId="rvps7">
    <w:name w:val="rvps7"/>
    <w:basedOn w:val="a"/>
    <w:rsid w:val="00E8199B"/>
    <w:pPr>
      <w:spacing w:before="100" w:beforeAutospacing="1" w:after="100" w:afterAutospacing="1"/>
    </w:pPr>
    <w:rPr>
      <w:rFonts w:eastAsia="Times New Roman" w:cs="Times New Roman"/>
      <w:szCs w:val="24"/>
      <w:lang w:eastAsia="ru-RU"/>
    </w:rPr>
  </w:style>
  <w:style w:type="character" w:customStyle="1" w:styleId="rvts15">
    <w:name w:val="rvts15"/>
    <w:basedOn w:val="a0"/>
    <w:rsid w:val="00E8199B"/>
  </w:style>
  <w:style w:type="paragraph" w:customStyle="1" w:styleId="rvps2">
    <w:name w:val="rvps2"/>
    <w:basedOn w:val="a"/>
    <w:rsid w:val="00E8199B"/>
    <w:pPr>
      <w:spacing w:before="100" w:beforeAutospacing="1" w:after="100" w:afterAutospacing="1"/>
    </w:pPr>
    <w:rPr>
      <w:rFonts w:eastAsia="Times New Roman" w:cs="Times New Roman"/>
      <w:szCs w:val="24"/>
      <w:lang w:eastAsia="ru-RU"/>
    </w:rPr>
  </w:style>
  <w:style w:type="character" w:customStyle="1" w:styleId="rvts46">
    <w:name w:val="rvts46"/>
    <w:basedOn w:val="a0"/>
    <w:rsid w:val="00E8199B"/>
  </w:style>
  <w:style w:type="character" w:customStyle="1" w:styleId="rvts11">
    <w:name w:val="rvts11"/>
    <w:basedOn w:val="a0"/>
    <w:rsid w:val="00E8199B"/>
  </w:style>
  <w:style w:type="character" w:styleId="a3">
    <w:name w:val="Hyperlink"/>
    <w:basedOn w:val="a0"/>
    <w:uiPriority w:val="99"/>
    <w:semiHidden/>
    <w:unhideWhenUsed/>
    <w:rsid w:val="00E8199B"/>
    <w:rPr>
      <w:color w:val="0000FF"/>
      <w:u w:val="single"/>
    </w:rPr>
  </w:style>
  <w:style w:type="character" w:styleId="a4">
    <w:name w:val="FollowedHyperlink"/>
    <w:basedOn w:val="a0"/>
    <w:uiPriority w:val="99"/>
    <w:semiHidden/>
    <w:unhideWhenUsed/>
    <w:rsid w:val="00E32CF5"/>
    <w:rPr>
      <w:color w:val="800080" w:themeColor="followedHyperlink"/>
      <w:u w:val="single"/>
    </w:rPr>
  </w:style>
  <w:style w:type="character" w:customStyle="1" w:styleId="a5">
    <w:name w:val="Основной текст_"/>
    <w:basedOn w:val="a0"/>
    <w:link w:val="1"/>
    <w:rsid w:val="001300AC"/>
    <w:rPr>
      <w:rFonts w:eastAsia="Times New Roman" w:cs="Times New Roman"/>
      <w:color w:val="36373A"/>
      <w:sz w:val="26"/>
      <w:szCs w:val="26"/>
    </w:rPr>
  </w:style>
  <w:style w:type="paragraph" w:customStyle="1" w:styleId="1">
    <w:name w:val="Основной текст1"/>
    <w:basedOn w:val="a"/>
    <w:link w:val="a5"/>
    <w:rsid w:val="001300AC"/>
    <w:pPr>
      <w:widowControl w:val="0"/>
      <w:spacing w:line="307" w:lineRule="auto"/>
    </w:pPr>
    <w:rPr>
      <w:rFonts w:eastAsia="Times New Roman" w:cs="Times New Roman"/>
      <w:color w:val="36373A"/>
      <w:sz w:val="26"/>
      <w:szCs w:val="26"/>
    </w:rPr>
  </w:style>
  <w:style w:type="character" w:customStyle="1" w:styleId="a6">
    <w:name w:val="Другое_"/>
    <w:basedOn w:val="a0"/>
    <w:link w:val="a7"/>
    <w:rsid w:val="001300AC"/>
    <w:rPr>
      <w:rFonts w:eastAsia="Times New Roman" w:cs="Times New Roman"/>
      <w:color w:val="36373A"/>
      <w:sz w:val="26"/>
      <w:szCs w:val="26"/>
    </w:rPr>
  </w:style>
  <w:style w:type="paragraph" w:customStyle="1" w:styleId="a7">
    <w:name w:val="Другое"/>
    <w:basedOn w:val="a"/>
    <w:link w:val="a6"/>
    <w:rsid w:val="001300AC"/>
    <w:pPr>
      <w:widowControl w:val="0"/>
      <w:spacing w:line="307" w:lineRule="auto"/>
    </w:pPr>
    <w:rPr>
      <w:rFonts w:eastAsia="Times New Roman" w:cs="Times New Roman"/>
      <w:color w:val="36373A"/>
      <w:sz w:val="26"/>
      <w:szCs w:val="26"/>
    </w:rPr>
  </w:style>
  <w:style w:type="table" w:styleId="a8">
    <w:name w:val="Table Grid"/>
    <w:basedOn w:val="a1"/>
    <w:uiPriority w:val="59"/>
    <w:rsid w:val="00AB1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AB196A"/>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5409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060C-F6F7-4C5A-9032-E0BEF503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dc:creator>
  <cp:lastModifiedBy>SEKRETAR</cp:lastModifiedBy>
  <cp:revision>7</cp:revision>
  <dcterms:created xsi:type="dcterms:W3CDTF">2020-11-23T07:05:00Z</dcterms:created>
  <dcterms:modified xsi:type="dcterms:W3CDTF">2020-11-27T06:31:00Z</dcterms:modified>
</cp:coreProperties>
</file>